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7C44" w14:textId="0A2416D4" w:rsidR="008700B3" w:rsidRPr="002A3261" w:rsidRDefault="002A3261" w:rsidP="008700B3">
      <w:pPr>
        <w:pStyle w:val="BodyTextBigSpaceAfter"/>
        <w:spacing w:after="120"/>
        <w:rPr>
          <w:rFonts w:ascii="Arial" w:hAnsi="Arial" w:cs="Arial"/>
          <w:sz w:val="22"/>
          <w:szCs w:val="22"/>
          <w:highlight w:val="yellow"/>
        </w:rPr>
      </w:pPr>
      <w:r>
        <w:rPr>
          <w:noProof/>
        </w:rPr>
        <w:pict w14:anchorId="5D4E9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2.8pt;margin-top:115.5pt;width:595.85pt;height:841.65pt;z-index:-251657216;mso-position-horizontal-relative:text;mso-position-vertical-relative:text" wrapcoords="-27 0 -27 21581 21600 21581 21600 0 -27 0">
            <v:imagedata r:id="rId10" o:title=""/>
            <w10:wrap type="tight"/>
          </v:shape>
        </w:pict>
      </w:r>
      <w:r>
        <w:rPr>
          <w:rFonts w:ascii="Arial" w:hAnsi="Arial" w:cs="Arial"/>
          <w:sz w:val="22"/>
          <w:szCs w:val="22"/>
          <w:highlight w:val="yellow"/>
        </w:rPr>
        <w:br w:type="page"/>
      </w:r>
      <w:r w:rsidRPr="004C0D46">
        <w:rPr>
          <w:rFonts w:ascii="Arial" w:hAnsi="Arial" w:cs="Arial"/>
          <w:sz w:val="22"/>
          <w:szCs w:val="22"/>
          <w:highlight w:val="yellow"/>
        </w:rPr>
        <w:lastRenderedPageBreak/>
        <w:t xml:space="preserve"> </w:t>
      </w:r>
      <w:r w:rsidR="008700B3" w:rsidRPr="004C0D46">
        <w:rPr>
          <w:rFonts w:ascii="Arial" w:hAnsi="Arial" w:cs="Arial"/>
          <w:sz w:val="22"/>
          <w:szCs w:val="22"/>
          <w:highlight w:val="yellow"/>
        </w:rPr>
        <w:t>[Date]</w:t>
      </w:r>
    </w:p>
    <w:p w14:paraId="56E5EFF4" w14:textId="77777777" w:rsidR="008700B3" w:rsidRPr="004C0D46" w:rsidRDefault="008700B3" w:rsidP="008700B3">
      <w:pPr>
        <w:pStyle w:val="BodyText"/>
        <w:rPr>
          <w:rFonts w:ascii="Arial" w:hAnsi="Arial" w:cs="Arial"/>
          <w:sz w:val="22"/>
          <w:szCs w:val="22"/>
        </w:rPr>
      </w:pPr>
      <w:r w:rsidRPr="004C0D46">
        <w:rPr>
          <w:rFonts w:ascii="Arial" w:hAnsi="Arial" w:cs="Arial"/>
          <w:sz w:val="22"/>
          <w:szCs w:val="22"/>
          <w:highlight w:val="yellow"/>
        </w:rPr>
        <w:t>[Employee First Name]</w:t>
      </w:r>
      <w:r w:rsidRPr="004C0D46">
        <w:rPr>
          <w:rFonts w:ascii="Arial" w:hAnsi="Arial" w:cs="Arial"/>
          <w:sz w:val="22"/>
          <w:szCs w:val="22"/>
        </w:rPr>
        <w:t xml:space="preserve"> </w:t>
      </w:r>
      <w:r w:rsidRPr="004C0D46">
        <w:rPr>
          <w:rFonts w:ascii="Arial" w:hAnsi="Arial" w:cs="Arial"/>
          <w:sz w:val="22"/>
          <w:szCs w:val="22"/>
          <w:highlight w:val="yellow"/>
        </w:rPr>
        <w:t>[Employee Surname]</w:t>
      </w:r>
    </w:p>
    <w:p w14:paraId="4E3346C5" w14:textId="77777777" w:rsidR="008700B3" w:rsidRPr="004C0D46" w:rsidRDefault="008700B3" w:rsidP="008700B3">
      <w:pPr>
        <w:pStyle w:val="BodyText"/>
        <w:rPr>
          <w:rFonts w:ascii="Arial" w:hAnsi="Arial" w:cs="Arial"/>
          <w:sz w:val="22"/>
          <w:szCs w:val="22"/>
        </w:rPr>
      </w:pPr>
      <w:r w:rsidRPr="004C0D46">
        <w:rPr>
          <w:rFonts w:ascii="Arial" w:hAnsi="Arial" w:cs="Arial"/>
          <w:sz w:val="22"/>
          <w:szCs w:val="22"/>
          <w:highlight w:val="yellow"/>
        </w:rPr>
        <w:t>[Employee Address]</w:t>
      </w:r>
    </w:p>
    <w:p w14:paraId="6D6B788E" w14:textId="0795D88F" w:rsidR="0023684B" w:rsidRDefault="001B76B6" w:rsidP="002543F6">
      <w:pPr>
        <w:pStyle w:val="BodyTextBigSpaceAfter"/>
        <w:spacing w:after="120"/>
        <w:rPr>
          <w:rFonts w:ascii="Arial" w:hAnsi="Arial" w:cs="Arial"/>
          <w:sz w:val="22"/>
          <w:szCs w:val="22"/>
        </w:rPr>
      </w:pPr>
      <w:r w:rsidRPr="002B4F73">
        <w:rPr>
          <w:rFonts w:ascii="Arial" w:hAnsi="Arial" w:cs="Arial"/>
          <w:sz w:val="22"/>
          <w:szCs w:val="22"/>
        </w:rPr>
        <w:t> </w:t>
      </w:r>
    </w:p>
    <w:p w14:paraId="5F29E9CE" w14:textId="2431459A" w:rsidR="002B4F73" w:rsidRPr="0061431E" w:rsidRDefault="002B4F73" w:rsidP="0061431E">
      <w:pPr>
        <w:pStyle w:val="Heading2"/>
        <w:spacing w:before="0"/>
        <w:jc w:val="center"/>
        <w:rPr>
          <w:rFonts w:ascii="Arial" w:hAnsi="Arial" w:cs="Arial"/>
          <w:sz w:val="26"/>
          <w:szCs w:val="26"/>
        </w:rPr>
      </w:pPr>
      <w:r w:rsidRPr="005913EE">
        <w:rPr>
          <w:rFonts w:ascii="Arial" w:hAnsi="Arial" w:cs="Arial"/>
          <w:sz w:val="26"/>
          <w:szCs w:val="26"/>
        </w:rPr>
        <w:t xml:space="preserve">Personal Leave with </w:t>
      </w:r>
      <w:r w:rsidR="005913EE" w:rsidRPr="005913EE">
        <w:rPr>
          <w:rFonts w:ascii="Arial" w:hAnsi="Arial" w:cs="Arial"/>
          <w:sz w:val="26"/>
          <w:szCs w:val="26"/>
          <w:highlight w:val="yellow"/>
        </w:rPr>
        <w:t>[Company Name]</w:t>
      </w:r>
    </w:p>
    <w:p w14:paraId="24654869" w14:textId="77777777" w:rsidR="0061431E" w:rsidRPr="004C3D35" w:rsidRDefault="0061431E" w:rsidP="0061431E">
      <w:pPr>
        <w:pStyle w:val="BodyText"/>
        <w:spacing w:before="480"/>
        <w:rPr>
          <w:rFonts w:ascii="Arial" w:hAnsi="Arial" w:cs="Arial"/>
          <w:sz w:val="22"/>
          <w:szCs w:val="22"/>
        </w:rPr>
      </w:pPr>
      <w:r w:rsidRPr="004C3D35">
        <w:rPr>
          <w:rFonts w:ascii="Arial" w:hAnsi="Arial" w:cs="Arial"/>
          <w:sz w:val="22"/>
          <w:szCs w:val="22"/>
        </w:rPr>
        <w:t xml:space="preserve">Dear </w:t>
      </w:r>
      <w:r w:rsidRPr="004C3D35">
        <w:rPr>
          <w:rFonts w:ascii="Arial" w:hAnsi="Arial" w:cs="Arial"/>
          <w:sz w:val="22"/>
          <w:szCs w:val="22"/>
          <w:highlight w:val="yellow"/>
        </w:rPr>
        <w:t>[Employee First Name]</w:t>
      </w:r>
      <w:r w:rsidRPr="004C3D35">
        <w:rPr>
          <w:rFonts w:ascii="Arial" w:hAnsi="Arial" w:cs="Arial"/>
          <w:sz w:val="22"/>
          <w:szCs w:val="22"/>
        </w:rPr>
        <w:t>,</w:t>
      </w:r>
    </w:p>
    <w:p w14:paraId="37A672FB" w14:textId="77777777" w:rsidR="002B4F73" w:rsidRPr="004C3D35" w:rsidRDefault="002B4F73" w:rsidP="002543F6">
      <w:pPr>
        <w:pStyle w:val="BodyTextBigSpaceAfter"/>
        <w:spacing w:after="120"/>
        <w:rPr>
          <w:rFonts w:ascii="Arial" w:hAnsi="Arial" w:cs="Arial"/>
          <w:sz w:val="22"/>
          <w:szCs w:val="22"/>
        </w:rPr>
      </w:pPr>
    </w:p>
    <w:p w14:paraId="76DA50E9" w14:textId="3335882F" w:rsidR="004C3D35" w:rsidRPr="004C3D35" w:rsidRDefault="00F432E5" w:rsidP="002543F6">
      <w:pPr>
        <w:pStyle w:val="BodyText"/>
        <w:rPr>
          <w:rFonts w:ascii="Arial" w:hAnsi="Arial" w:cs="Arial"/>
          <w:sz w:val="22"/>
          <w:szCs w:val="22"/>
        </w:rPr>
      </w:pPr>
      <w:r w:rsidRPr="004C3D35">
        <w:rPr>
          <w:rFonts w:ascii="Arial" w:hAnsi="Arial" w:cs="Arial"/>
          <w:sz w:val="22"/>
          <w:szCs w:val="22"/>
          <w:highlight w:val="yellow"/>
        </w:rPr>
        <w:t>[Company Name]</w:t>
      </w:r>
      <w:r w:rsidR="001B76B6" w:rsidRPr="004C3D35">
        <w:rPr>
          <w:rFonts w:ascii="Arial" w:hAnsi="Arial" w:cs="Arial"/>
          <w:sz w:val="22"/>
          <w:szCs w:val="22"/>
        </w:rPr>
        <w:t xml:space="preserve"> acknowledges that you have been on personal leave since </w:t>
      </w:r>
      <w:r w:rsidR="001B76B6" w:rsidRPr="004C3D35">
        <w:rPr>
          <w:rFonts w:ascii="Arial" w:hAnsi="Arial" w:cs="Arial"/>
          <w:sz w:val="22"/>
          <w:szCs w:val="22"/>
          <w:highlight w:val="yellow"/>
        </w:rPr>
        <w:t>[Date</w:t>
      </w:r>
      <w:r w:rsidRPr="004C3D35">
        <w:rPr>
          <w:rFonts w:ascii="Arial" w:hAnsi="Arial" w:cs="Arial"/>
          <w:sz w:val="22"/>
          <w:szCs w:val="22"/>
          <w:highlight w:val="yellow"/>
        </w:rPr>
        <w:t xml:space="preserve"> </w:t>
      </w:r>
      <w:r w:rsidR="001B76B6" w:rsidRPr="004C3D35">
        <w:rPr>
          <w:rFonts w:ascii="Arial" w:hAnsi="Arial" w:cs="Arial"/>
          <w:sz w:val="22"/>
          <w:szCs w:val="22"/>
          <w:highlight w:val="yellow"/>
        </w:rPr>
        <w:t>Start</w:t>
      </w:r>
      <w:r w:rsidRPr="004C3D35">
        <w:rPr>
          <w:rFonts w:ascii="Arial" w:hAnsi="Arial" w:cs="Arial"/>
          <w:sz w:val="22"/>
          <w:szCs w:val="22"/>
          <w:highlight w:val="yellow"/>
        </w:rPr>
        <w:t xml:space="preserve"> </w:t>
      </w:r>
      <w:r w:rsidR="001B76B6" w:rsidRPr="004C3D35">
        <w:rPr>
          <w:rFonts w:ascii="Arial" w:hAnsi="Arial" w:cs="Arial"/>
          <w:sz w:val="22"/>
          <w:szCs w:val="22"/>
          <w:highlight w:val="yellow"/>
        </w:rPr>
        <w:t>Leave]</w:t>
      </w:r>
      <w:r w:rsidR="001B76B6" w:rsidRPr="004C3D35">
        <w:rPr>
          <w:rFonts w:ascii="Arial" w:hAnsi="Arial" w:cs="Arial"/>
          <w:sz w:val="22"/>
          <w:szCs w:val="22"/>
        </w:rPr>
        <w:t>, for which you have been receiving paid leave entitlements.</w:t>
      </w:r>
    </w:p>
    <w:p w14:paraId="1BF6B0D3" w14:textId="7FE057DF" w:rsidR="004C3D35" w:rsidRPr="004C3D35" w:rsidRDefault="001B76B6" w:rsidP="002543F6">
      <w:pPr>
        <w:pStyle w:val="BodyText"/>
        <w:rPr>
          <w:rFonts w:ascii="Arial" w:hAnsi="Arial" w:cs="Arial"/>
          <w:sz w:val="22"/>
          <w:szCs w:val="22"/>
        </w:rPr>
      </w:pPr>
      <w:r w:rsidRPr="004C3D35">
        <w:rPr>
          <w:rFonts w:ascii="Arial" w:hAnsi="Arial" w:cs="Arial"/>
          <w:sz w:val="22"/>
          <w:szCs w:val="22"/>
        </w:rPr>
        <w:t xml:space="preserve">This letter is to inform you that your entitlement to paid personal leave will end on </w:t>
      </w:r>
      <w:r w:rsidRPr="004C3D35">
        <w:rPr>
          <w:rFonts w:ascii="Arial" w:hAnsi="Arial" w:cs="Arial"/>
          <w:sz w:val="22"/>
          <w:szCs w:val="22"/>
          <w:highlight w:val="yellow"/>
        </w:rPr>
        <w:t>[Date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Leave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Expires]</w:t>
      </w:r>
      <w:r w:rsidRPr="004C3D35">
        <w:rPr>
          <w:rFonts w:ascii="Arial" w:hAnsi="Arial" w:cs="Arial"/>
          <w:sz w:val="22"/>
          <w:szCs w:val="22"/>
        </w:rPr>
        <w:t xml:space="preserve">. At this </w:t>
      </w:r>
      <w:r w:rsidR="00F432E5" w:rsidRPr="004C3D35">
        <w:rPr>
          <w:rFonts w:ascii="Arial" w:hAnsi="Arial" w:cs="Arial"/>
          <w:sz w:val="22"/>
          <w:szCs w:val="22"/>
        </w:rPr>
        <w:t>time,</w:t>
      </w:r>
      <w:r w:rsidRPr="004C3D35">
        <w:rPr>
          <w:rFonts w:ascii="Arial" w:hAnsi="Arial" w:cs="Arial"/>
          <w:sz w:val="22"/>
          <w:szCs w:val="22"/>
        </w:rPr>
        <w:t xml:space="preserve"> you will have no accrued paid personal leave available.</w:t>
      </w:r>
    </w:p>
    <w:p w14:paraId="1EADEDC7" w14:textId="0391762A" w:rsidR="004C3D35" w:rsidRPr="004C3D35" w:rsidRDefault="001B76B6" w:rsidP="002543F6">
      <w:pPr>
        <w:pStyle w:val="BodyText"/>
        <w:rPr>
          <w:rFonts w:ascii="Arial" w:hAnsi="Arial" w:cs="Arial"/>
          <w:sz w:val="22"/>
          <w:szCs w:val="22"/>
        </w:rPr>
      </w:pPr>
      <w:r w:rsidRPr="004C3D35">
        <w:rPr>
          <w:rFonts w:ascii="Arial" w:hAnsi="Arial" w:cs="Arial"/>
          <w:sz w:val="22"/>
          <w:szCs w:val="22"/>
        </w:rPr>
        <w:t xml:space="preserve">On </w:t>
      </w:r>
      <w:r w:rsidRPr="004C3D35">
        <w:rPr>
          <w:rFonts w:ascii="Arial" w:hAnsi="Arial" w:cs="Arial"/>
          <w:sz w:val="22"/>
          <w:szCs w:val="22"/>
          <w:highlight w:val="yellow"/>
        </w:rPr>
        <w:t>[Date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Leave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Expires]</w:t>
      </w:r>
      <w:r w:rsidRPr="004C3D35">
        <w:rPr>
          <w:rFonts w:ascii="Arial" w:hAnsi="Arial" w:cs="Arial"/>
          <w:sz w:val="22"/>
          <w:szCs w:val="22"/>
        </w:rPr>
        <w:t>, you have the option to continue paid leave, either using your accrued annual leave (where available) or accrued long service leave (where available). However, you will need to apply for this leave.</w:t>
      </w:r>
    </w:p>
    <w:p w14:paraId="5F0A87A3" w14:textId="4FDC6E45" w:rsidR="004C3D35" w:rsidRPr="004C3D35" w:rsidRDefault="001B76B6" w:rsidP="002543F6">
      <w:pPr>
        <w:pStyle w:val="BodyText"/>
        <w:rPr>
          <w:rFonts w:ascii="Arial" w:hAnsi="Arial" w:cs="Arial"/>
          <w:sz w:val="22"/>
          <w:szCs w:val="22"/>
        </w:rPr>
      </w:pPr>
      <w:r w:rsidRPr="004C3D35">
        <w:rPr>
          <w:rFonts w:ascii="Arial" w:hAnsi="Arial" w:cs="Arial"/>
          <w:sz w:val="22"/>
          <w:szCs w:val="22"/>
        </w:rPr>
        <w:t xml:space="preserve">If you elect to take your accrued annual leave or long service leave and your period of absence extends beyond your accrued annual leave or long service leave entitlement, you will be entitled to a period of unpaid personal leave. Alternatively, if you do not elect to take your accrued annual leave or accrued long service leave from </w:t>
      </w:r>
      <w:r w:rsidRPr="004C3D35">
        <w:rPr>
          <w:rFonts w:ascii="Arial" w:hAnsi="Arial" w:cs="Arial"/>
          <w:sz w:val="22"/>
          <w:szCs w:val="22"/>
          <w:highlight w:val="yellow"/>
        </w:rPr>
        <w:t>[Date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Leave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Expires]</w:t>
      </w:r>
      <w:r w:rsidRPr="004C3D35">
        <w:rPr>
          <w:rFonts w:ascii="Arial" w:hAnsi="Arial" w:cs="Arial"/>
          <w:sz w:val="22"/>
          <w:szCs w:val="22"/>
        </w:rPr>
        <w:t xml:space="preserve">, or elect to take any other accrued leave, </w:t>
      </w:r>
      <w:r w:rsidR="00F432E5" w:rsidRPr="004C3D35">
        <w:rPr>
          <w:rFonts w:ascii="Arial" w:hAnsi="Arial" w:cs="Arial"/>
          <w:sz w:val="22"/>
          <w:szCs w:val="22"/>
          <w:highlight w:val="yellow"/>
        </w:rPr>
        <w:t>[Company Name]</w:t>
      </w:r>
      <w:r w:rsidRPr="004C3D35">
        <w:rPr>
          <w:rFonts w:ascii="Arial" w:hAnsi="Arial" w:cs="Arial"/>
          <w:sz w:val="22"/>
          <w:szCs w:val="22"/>
        </w:rPr>
        <w:t xml:space="preserve"> will assume that you will be taking a period of unpaid leave.</w:t>
      </w:r>
    </w:p>
    <w:p w14:paraId="4227A193" w14:textId="4A14C2C7" w:rsidR="004C3D35" w:rsidRPr="004C3D35" w:rsidRDefault="001B76B6" w:rsidP="002543F6">
      <w:pPr>
        <w:pStyle w:val="BodyText"/>
        <w:rPr>
          <w:rFonts w:ascii="Arial" w:hAnsi="Arial" w:cs="Arial"/>
          <w:sz w:val="22"/>
          <w:szCs w:val="22"/>
        </w:rPr>
      </w:pPr>
      <w:r w:rsidRPr="004C3D35">
        <w:rPr>
          <w:rFonts w:ascii="Arial" w:hAnsi="Arial" w:cs="Arial"/>
          <w:sz w:val="22"/>
          <w:szCs w:val="22"/>
        </w:rPr>
        <w:t xml:space="preserve">During any period of unpaid leave, your period of absence will not count as service with </w:t>
      </w:r>
      <w:r w:rsidR="00F432E5" w:rsidRPr="004C3D35">
        <w:rPr>
          <w:rFonts w:ascii="Arial" w:hAnsi="Arial" w:cs="Arial"/>
          <w:sz w:val="22"/>
          <w:szCs w:val="22"/>
          <w:highlight w:val="yellow"/>
        </w:rPr>
        <w:t>[Company Name]</w:t>
      </w:r>
      <w:r w:rsidRPr="004C3D35">
        <w:rPr>
          <w:rFonts w:ascii="Arial" w:hAnsi="Arial" w:cs="Arial"/>
          <w:sz w:val="22"/>
          <w:szCs w:val="22"/>
        </w:rPr>
        <w:t xml:space="preserve"> and you will not accrue any entitlements that would otherwise be payable if you were at work or taking a period of paid leave. However, your absence will not break your continuity of service with </w:t>
      </w:r>
      <w:r w:rsidR="00F432E5" w:rsidRPr="004C3D35">
        <w:rPr>
          <w:rFonts w:ascii="Arial" w:hAnsi="Arial" w:cs="Arial"/>
          <w:sz w:val="22"/>
          <w:szCs w:val="22"/>
          <w:highlight w:val="yellow"/>
        </w:rPr>
        <w:t>[Company Name]</w:t>
      </w:r>
      <w:r w:rsidRPr="004C3D35">
        <w:rPr>
          <w:rFonts w:ascii="Arial" w:hAnsi="Arial" w:cs="Arial"/>
          <w:sz w:val="22"/>
          <w:szCs w:val="22"/>
        </w:rPr>
        <w:t xml:space="preserve">. </w:t>
      </w:r>
    </w:p>
    <w:p w14:paraId="13C3C7B3" w14:textId="1A6527AC" w:rsidR="004C3D35" w:rsidRPr="004C3D35" w:rsidRDefault="001B76B6" w:rsidP="002543F6">
      <w:pPr>
        <w:pStyle w:val="BodyText"/>
        <w:rPr>
          <w:rFonts w:ascii="Arial" w:hAnsi="Arial" w:cs="Arial"/>
          <w:sz w:val="22"/>
          <w:szCs w:val="22"/>
        </w:rPr>
      </w:pPr>
      <w:r w:rsidRPr="004C3D35">
        <w:rPr>
          <w:rFonts w:ascii="Arial" w:hAnsi="Arial" w:cs="Arial"/>
          <w:sz w:val="22"/>
          <w:szCs w:val="22"/>
        </w:rPr>
        <w:t xml:space="preserve">If you elect to take your accrued annual leave or accrued long service leave, or to take a period of unpaid leave after </w:t>
      </w:r>
      <w:r w:rsidRPr="004C3D35">
        <w:rPr>
          <w:rFonts w:ascii="Arial" w:hAnsi="Arial" w:cs="Arial"/>
          <w:sz w:val="22"/>
          <w:szCs w:val="22"/>
          <w:highlight w:val="yellow"/>
        </w:rPr>
        <w:t>[Date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Leave</w:t>
      </w:r>
      <w:r w:rsidR="00F432E5" w:rsidRPr="004C3D35">
        <w:rPr>
          <w:rFonts w:ascii="Arial" w:hAnsi="Arial" w:cs="Arial"/>
          <w:sz w:val="22"/>
          <w:szCs w:val="22"/>
          <w:highlight w:val="yellow"/>
        </w:rPr>
        <w:t xml:space="preserve"> </w:t>
      </w:r>
      <w:r w:rsidRPr="004C3D35">
        <w:rPr>
          <w:rFonts w:ascii="Arial" w:hAnsi="Arial" w:cs="Arial"/>
          <w:sz w:val="22"/>
          <w:szCs w:val="22"/>
          <w:highlight w:val="yellow"/>
        </w:rPr>
        <w:t>Expires]</w:t>
      </w:r>
      <w:r w:rsidRPr="004C3D35">
        <w:rPr>
          <w:rFonts w:ascii="Arial" w:hAnsi="Arial" w:cs="Arial"/>
          <w:sz w:val="22"/>
          <w:szCs w:val="22"/>
        </w:rPr>
        <w:t xml:space="preserve">, you are still required to continue providing </w:t>
      </w:r>
      <w:r w:rsidR="00F432E5" w:rsidRPr="004C3D35">
        <w:rPr>
          <w:rFonts w:ascii="Arial" w:hAnsi="Arial" w:cs="Arial"/>
          <w:sz w:val="22"/>
          <w:szCs w:val="22"/>
          <w:highlight w:val="yellow"/>
        </w:rPr>
        <w:t>[Company Name]</w:t>
      </w:r>
      <w:r w:rsidRPr="004C3D35">
        <w:rPr>
          <w:rFonts w:ascii="Arial" w:hAnsi="Arial" w:cs="Arial"/>
          <w:sz w:val="22"/>
          <w:szCs w:val="22"/>
        </w:rPr>
        <w:t xml:space="preserve"> with reasonable medical evidence (such as medical certificates) in the same </w:t>
      </w:r>
      <w:r w:rsidR="004C3D35">
        <w:rPr>
          <w:rFonts w:ascii="Arial" w:hAnsi="Arial" w:cs="Arial"/>
          <w:sz w:val="22"/>
          <w:szCs w:val="22"/>
        </w:rPr>
        <w:t>m</w:t>
      </w:r>
      <w:r w:rsidRPr="004C3D35">
        <w:rPr>
          <w:rFonts w:ascii="Arial" w:hAnsi="Arial" w:cs="Arial"/>
          <w:sz w:val="22"/>
          <w:szCs w:val="22"/>
        </w:rPr>
        <w:t>anner as you have previously been required.</w:t>
      </w:r>
    </w:p>
    <w:p w14:paraId="303921BE" w14:textId="2CC715CF" w:rsidR="004C3D35" w:rsidRDefault="001B76B6" w:rsidP="002543F6">
      <w:pPr>
        <w:pStyle w:val="BodyText"/>
        <w:rPr>
          <w:rFonts w:ascii="Arial" w:hAnsi="Arial" w:cs="Arial"/>
          <w:sz w:val="22"/>
          <w:szCs w:val="22"/>
        </w:rPr>
      </w:pPr>
      <w:r w:rsidRPr="004C3D35">
        <w:rPr>
          <w:rFonts w:ascii="Arial" w:hAnsi="Arial" w:cs="Arial"/>
          <w:sz w:val="22"/>
          <w:szCs w:val="22"/>
        </w:rPr>
        <w:t xml:space="preserve">You will also be required to keep </w:t>
      </w:r>
      <w:r w:rsidR="008A7817" w:rsidRPr="004C3D35">
        <w:rPr>
          <w:rFonts w:ascii="Arial" w:hAnsi="Arial" w:cs="Arial"/>
          <w:sz w:val="22"/>
          <w:szCs w:val="22"/>
          <w:highlight w:val="yellow"/>
        </w:rPr>
        <w:t>[Insert Position (e.g. CEO/Director/Owner)]</w:t>
      </w:r>
      <w:r w:rsidRPr="004C3D35">
        <w:rPr>
          <w:rFonts w:ascii="Arial" w:hAnsi="Arial" w:cs="Arial"/>
          <w:sz w:val="22"/>
          <w:szCs w:val="22"/>
        </w:rPr>
        <w:t xml:space="preserve"> informed of your likely period of absence, and if your circumstances change for any reason, to inform </w:t>
      </w:r>
      <w:r w:rsidR="00F432E5" w:rsidRPr="004C3D35">
        <w:rPr>
          <w:rFonts w:ascii="Arial" w:hAnsi="Arial" w:cs="Arial"/>
          <w:sz w:val="22"/>
          <w:szCs w:val="22"/>
          <w:highlight w:val="yellow"/>
        </w:rPr>
        <w:t>[Company Name]</w:t>
      </w:r>
      <w:r w:rsidRPr="004C3D35">
        <w:rPr>
          <w:rFonts w:ascii="Arial" w:hAnsi="Arial" w:cs="Arial"/>
          <w:sz w:val="22"/>
          <w:szCs w:val="22"/>
        </w:rPr>
        <w:t xml:space="preserve"> immediately.</w:t>
      </w:r>
    </w:p>
    <w:p w14:paraId="6C9C62F7" w14:textId="77777777" w:rsidR="004C3D35" w:rsidRPr="004C3D35" w:rsidRDefault="004C3D35" w:rsidP="002543F6">
      <w:pPr>
        <w:pStyle w:val="BodyText"/>
        <w:rPr>
          <w:rFonts w:ascii="Arial" w:hAnsi="Arial" w:cs="Arial"/>
          <w:sz w:val="22"/>
          <w:szCs w:val="22"/>
        </w:rPr>
      </w:pPr>
    </w:p>
    <w:p w14:paraId="658F602B" w14:textId="51183A93" w:rsidR="004C3D35" w:rsidRPr="004C3D35" w:rsidRDefault="004C3D35" w:rsidP="004C3D35">
      <w:pPr>
        <w:pStyle w:val="BodyText"/>
        <w:rPr>
          <w:rFonts w:ascii="Arial" w:hAnsi="Arial" w:cs="Arial"/>
          <w:sz w:val="22"/>
          <w:szCs w:val="22"/>
        </w:rPr>
      </w:pPr>
      <w:r w:rsidRPr="004C3D35">
        <w:rPr>
          <w:rFonts w:ascii="Arial" w:hAnsi="Arial" w:cs="Arial"/>
          <w:sz w:val="22"/>
          <w:szCs w:val="22"/>
        </w:rPr>
        <w:t xml:space="preserve">Please contact </w:t>
      </w:r>
      <w:r w:rsidRPr="004C3D35">
        <w:rPr>
          <w:rFonts w:ascii="Arial" w:hAnsi="Arial" w:cs="Arial"/>
          <w:sz w:val="22"/>
          <w:szCs w:val="22"/>
          <w:highlight w:val="yellow"/>
        </w:rPr>
        <w:t>[Insert Position (e.g. CEO/Director/Owner)]</w:t>
      </w:r>
      <w:r w:rsidRPr="004C3D35">
        <w:rPr>
          <w:rFonts w:ascii="Arial" w:hAnsi="Arial" w:cs="Arial"/>
          <w:sz w:val="22"/>
          <w:szCs w:val="22"/>
        </w:rPr>
        <w:t xml:space="preserve"> if you wish to discuss any detail relating to your Personal Leave or the contents of this letter.</w:t>
      </w:r>
    </w:p>
    <w:p w14:paraId="48694875" w14:textId="77777777" w:rsidR="004C3D35" w:rsidRPr="004C3D35" w:rsidRDefault="004C3D35" w:rsidP="004C3D35">
      <w:pPr>
        <w:pStyle w:val="BodyText"/>
        <w:rPr>
          <w:rFonts w:ascii="Arial" w:hAnsi="Arial" w:cs="Arial"/>
          <w:sz w:val="22"/>
          <w:szCs w:val="22"/>
          <w:highlight w:val="yellow"/>
        </w:rPr>
      </w:pPr>
    </w:p>
    <w:p w14:paraId="0A0D8D7E" w14:textId="77777777" w:rsidR="004C3D35" w:rsidRPr="004C3D35" w:rsidRDefault="004C3D35" w:rsidP="004C3D35">
      <w:pPr>
        <w:pStyle w:val="BodyText"/>
        <w:rPr>
          <w:rFonts w:ascii="Arial" w:hAnsi="Arial" w:cs="Arial"/>
          <w:sz w:val="22"/>
          <w:szCs w:val="22"/>
        </w:rPr>
      </w:pPr>
      <w:r w:rsidRPr="004C3D35">
        <w:rPr>
          <w:rFonts w:ascii="Arial" w:hAnsi="Arial" w:cs="Arial"/>
          <w:sz w:val="22"/>
          <w:szCs w:val="22"/>
          <w:highlight w:val="yellow"/>
        </w:rPr>
        <w:t>[Salutations for goodbye]</w:t>
      </w:r>
      <w:r w:rsidRPr="004C3D35">
        <w:rPr>
          <w:rFonts w:ascii="Arial" w:hAnsi="Arial" w:cs="Arial"/>
          <w:sz w:val="22"/>
          <w:szCs w:val="22"/>
        </w:rPr>
        <w:t>,</w:t>
      </w:r>
    </w:p>
    <w:p w14:paraId="44F9DE35" w14:textId="77777777" w:rsidR="004C3D35" w:rsidRPr="004C3D35" w:rsidRDefault="004C3D35" w:rsidP="004C3D35">
      <w:pPr>
        <w:pStyle w:val="BodyText"/>
        <w:rPr>
          <w:rFonts w:ascii="Arial" w:hAnsi="Arial" w:cs="Arial"/>
          <w:sz w:val="22"/>
          <w:szCs w:val="22"/>
        </w:rPr>
      </w:pPr>
      <w:r w:rsidRPr="004C3D35">
        <w:rPr>
          <w:rFonts w:ascii="Arial" w:hAnsi="Arial" w:cs="Arial"/>
          <w:sz w:val="22"/>
          <w:szCs w:val="22"/>
          <w:highlight w:val="yellow"/>
        </w:rPr>
        <w:t>[Company Name]</w:t>
      </w:r>
      <w:r w:rsidRPr="004C3D35">
        <w:rPr>
          <w:rFonts w:ascii="Arial" w:hAnsi="Arial" w:cs="Arial"/>
          <w:sz w:val="22"/>
          <w:szCs w:val="22"/>
        </w:rPr>
        <w:t xml:space="preserve"> </w:t>
      </w:r>
    </w:p>
    <w:p w14:paraId="40CE8360" w14:textId="77777777" w:rsidR="004C3D35" w:rsidRPr="004C3D35" w:rsidRDefault="004C3D35" w:rsidP="004C3D35">
      <w:pPr>
        <w:pStyle w:val="BodyText"/>
        <w:rPr>
          <w:rFonts w:ascii="Arial" w:hAnsi="Arial" w:cs="Arial"/>
          <w:sz w:val="22"/>
          <w:szCs w:val="22"/>
          <w:highlight w:val="yellow"/>
        </w:rPr>
      </w:pPr>
      <w:r w:rsidRPr="004C3D35">
        <w:rPr>
          <w:rFonts w:ascii="Arial" w:hAnsi="Arial" w:cs="Arial"/>
          <w:sz w:val="22"/>
          <w:szCs w:val="22"/>
          <w:highlight w:val="yellow"/>
        </w:rPr>
        <w:t>[Letter Signatory Name]</w:t>
      </w:r>
    </w:p>
    <w:p w14:paraId="4F823FF9" w14:textId="7AB26CD4" w:rsidR="0023684B" w:rsidRPr="004C3D35" w:rsidRDefault="004C3D35" w:rsidP="004C3D35">
      <w:pPr>
        <w:pStyle w:val="BodyText"/>
        <w:rPr>
          <w:rFonts w:ascii="Arial" w:hAnsi="Arial" w:cs="Arial"/>
          <w:sz w:val="22"/>
          <w:szCs w:val="22"/>
        </w:rPr>
      </w:pPr>
      <w:r w:rsidRPr="004C3D35">
        <w:rPr>
          <w:rFonts w:ascii="Arial" w:hAnsi="Arial" w:cs="Arial"/>
          <w:sz w:val="22"/>
          <w:szCs w:val="22"/>
          <w:highlight w:val="yellow"/>
        </w:rPr>
        <w:t>[Letter Signatory Position]</w:t>
      </w:r>
    </w:p>
    <w:sectPr w:rsidR="0023684B" w:rsidRPr="004C3D35" w:rsidSect="00B22255">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653F" w14:textId="77777777" w:rsidR="006F5F68" w:rsidRDefault="001B76B6" w:rsidP="002543F6">
      <w:r>
        <w:separator/>
      </w:r>
    </w:p>
  </w:endnote>
  <w:endnote w:type="continuationSeparator" w:id="0">
    <w:p w14:paraId="7042F809" w14:textId="77777777" w:rsidR="006F5F68" w:rsidRDefault="001B76B6" w:rsidP="00254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15F8" w14:textId="77777777" w:rsidR="00B22255" w:rsidRDefault="002A32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76A5" w14:textId="77777777" w:rsidR="00B22255" w:rsidRDefault="002A3261" w:rsidP="00B22255">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A2913" w14:textId="77777777" w:rsidR="00B22255" w:rsidRDefault="002A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D1E74" w14:textId="77777777" w:rsidR="006F5F68" w:rsidRDefault="001B76B6" w:rsidP="002543F6">
      <w:r>
        <w:separator/>
      </w:r>
    </w:p>
  </w:footnote>
  <w:footnote w:type="continuationSeparator" w:id="0">
    <w:p w14:paraId="24E5D282" w14:textId="77777777" w:rsidR="006F5F68" w:rsidRDefault="001B76B6" w:rsidP="00254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DE7EE" w14:textId="77777777" w:rsidR="00B22255" w:rsidRDefault="002A3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C7DD9" w14:textId="77777777" w:rsidR="00B22255" w:rsidRDefault="002A3261" w:rsidP="00B22255">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8771" w14:textId="77777777" w:rsidR="00B22255" w:rsidRDefault="002A3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457E5A4A">
      <w:start w:val="1"/>
      <w:numFmt w:val="bullet"/>
      <w:pStyle w:val="ChecklistItem"/>
      <w:lvlText w:val=""/>
      <w:lvlJc w:val="left"/>
      <w:pPr>
        <w:tabs>
          <w:tab w:val="num" w:pos="720"/>
        </w:tabs>
        <w:ind w:left="720" w:hanging="360"/>
      </w:pPr>
      <w:rPr>
        <w:rFonts w:ascii="Wingdings" w:hAnsi="Wingdings" w:hint="default"/>
      </w:rPr>
    </w:lvl>
    <w:lvl w:ilvl="1" w:tplc="26EC6ECE">
      <w:start w:val="1"/>
      <w:numFmt w:val="bullet"/>
      <w:lvlText w:val="o"/>
      <w:lvlJc w:val="left"/>
      <w:pPr>
        <w:tabs>
          <w:tab w:val="num" w:pos="1440"/>
        </w:tabs>
        <w:ind w:left="1440" w:hanging="360"/>
      </w:pPr>
      <w:rPr>
        <w:rFonts w:ascii="Courier New" w:hAnsi="Courier New" w:hint="default"/>
      </w:rPr>
    </w:lvl>
    <w:lvl w:ilvl="2" w:tplc="33D4B530">
      <w:start w:val="1"/>
      <w:numFmt w:val="bullet"/>
      <w:lvlText w:val=""/>
      <w:lvlJc w:val="left"/>
      <w:pPr>
        <w:tabs>
          <w:tab w:val="num" w:pos="2160"/>
        </w:tabs>
        <w:ind w:left="2160" w:hanging="360"/>
      </w:pPr>
      <w:rPr>
        <w:rFonts w:ascii="Wingdings" w:hAnsi="Wingdings" w:hint="default"/>
      </w:rPr>
    </w:lvl>
    <w:lvl w:ilvl="3" w:tplc="6A165EC4">
      <w:start w:val="1"/>
      <w:numFmt w:val="bullet"/>
      <w:lvlText w:val=""/>
      <w:lvlJc w:val="left"/>
      <w:pPr>
        <w:tabs>
          <w:tab w:val="num" w:pos="2880"/>
        </w:tabs>
        <w:ind w:left="2880" w:hanging="360"/>
      </w:pPr>
      <w:rPr>
        <w:rFonts w:ascii="Symbol" w:hAnsi="Symbol" w:hint="default"/>
      </w:rPr>
    </w:lvl>
    <w:lvl w:ilvl="4" w:tplc="DF8A5BEC">
      <w:start w:val="1"/>
      <w:numFmt w:val="bullet"/>
      <w:lvlText w:val="o"/>
      <w:lvlJc w:val="left"/>
      <w:pPr>
        <w:tabs>
          <w:tab w:val="num" w:pos="3600"/>
        </w:tabs>
        <w:ind w:left="3600" w:hanging="360"/>
      </w:pPr>
      <w:rPr>
        <w:rFonts w:ascii="Courier New" w:hAnsi="Courier New" w:hint="default"/>
      </w:rPr>
    </w:lvl>
    <w:lvl w:ilvl="5" w:tplc="CEAE951A">
      <w:start w:val="1"/>
      <w:numFmt w:val="bullet"/>
      <w:lvlText w:val=""/>
      <w:lvlJc w:val="left"/>
      <w:pPr>
        <w:tabs>
          <w:tab w:val="num" w:pos="4320"/>
        </w:tabs>
        <w:ind w:left="4320" w:hanging="360"/>
      </w:pPr>
      <w:rPr>
        <w:rFonts w:ascii="Wingdings" w:hAnsi="Wingdings" w:hint="default"/>
      </w:rPr>
    </w:lvl>
    <w:lvl w:ilvl="6" w:tplc="96DE3BD8">
      <w:start w:val="1"/>
      <w:numFmt w:val="bullet"/>
      <w:lvlText w:val=""/>
      <w:lvlJc w:val="left"/>
      <w:pPr>
        <w:tabs>
          <w:tab w:val="num" w:pos="5040"/>
        </w:tabs>
        <w:ind w:left="5040" w:hanging="360"/>
      </w:pPr>
      <w:rPr>
        <w:rFonts w:ascii="Symbol" w:hAnsi="Symbol" w:hint="default"/>
      </w:rPr>
    </w:lvl>
    <w:lvl w:ilvl="7" w:tplc="599E6E88">
      <w:start w:val="1"/>
      <w:numFmt w:val="bullet"/>
      <w:lvlText w:val="o"/>
      <w:lvlJc w:val="left"/>
      <w:pPr>
        <w:tabs>
          <w:tab w:val="num" w:pos="5760"/>
        </w:tabs>
        <w:ind w:left="5760" w:hanging="360"/>
      </w:pPr>
      <w:rPr>
        <w:rFonts w:ascii="Courier New" w:hAnsi="Courier New" w:hint="default"/>
      </w:rPr>
    </w:lvl>
    <w:lvl w:ilvl="8" w:tplc="F014B4E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0D7CB2E2">
      <w:start w:val="1"/>
      <w:numFmt w:val="bullet"/>
      <w:pStyle w:val="BTBulleted"/>
      <w:lvlText w:val="·"/>
      <w:lvlJc w:val="left"/>
      <w:pPr>
        <w:ind w:left="357" w:hanging="357"/>
      </w:pPr>
      <w:rPr>
        <w:rFonts w:ascii="Symbol" w:hAnsi="Symbol" w:hint="default"/>
      </w:rPr>
    </w:lvl>
    <w:lvl w:ilvl="1" w:tplc="3740F734">
      <w:start w:val="1"/>
      <w:numFmt w:val="bullet"/>
      <w:lvlText w:val="o"/>
      <w:lvlJc w:val="left"/>
      <w:pPr>
        <w:tabs>
          <w:tab w:val="num" w:pos="1440"/>
        </w:tabs>
        <w:ind w:left="1440" w:hanging="360"/>
      </w:pPr>
      <w:rPr>
        <w:rFonts w:ascii="Courier New" w:hAnsi="Courier New" w:hint="default"/>
      </w:rPr>
    </w:lvl>
    <w:lvl w:ilvl="2" w:tplc="4146AC40">
      <w:start w:val="1"/>
      <w:numFmt w:val="bullet"/>
      <w:lvlText w:val=""/>
      <w:lvlJc w:val="left"/>
      <w:pPr>
        <w:tabs>
          <w:tab w:val="num" w:pos="2160"/>
        </w:tabs>
        <w:ind w:left="2160" w:hanging="360"/>
      </w:pPr>
      <w:rPr>
        <w:rFonts w:ascii="Wingdings" w:hAnsi="Wingdings" w:hint="default"/>
      </w:rPr>
    </w:lvl>
    <w:lvl w:ilvl="3" w:tplc="C1C4362E">
      <w:start w:val="1"/>
      <w:numFmt w:val="bullet"/>
      <w:lvlText w:val=""/>
      <w:lvlJc w:val="left"/>
      <w:pPr>
        <w:tabs>
          <w:tab w:val="num" w:pos="2880"/>
        </w:tabs>
        <w:ind w:left="2880" w:hanging="360"/>
      </w:pPr>
      <w:rPr>
        <w:rFonts w:ascii="Symbol" w:hAnsi="Symbol" w:hint="default"/>
      </w:rPr>
    </w:lvl>
    <w:lvl w:ilvl="4" w:tplc="DF94E87E">
      <w:start w:val="1"/>
      <w:numFmt w:val="bullet"/>
      <w:lvlText w:val="o"/>
      <w:lvlJc w:val="left"/>
      <w:pPr>
        <w:tabs>
          <w:tab w:val="num" w:pos="3600"/>
        </w:tabs>
        <w:ind w:left="3600" w:hanging="360"/>
      </w:pPr>
      <w:rPr>
        <w:rFonts w:ascii="Courier New" w:hAnsi="Courier New" w:hint="default"/>
      </w:rPr>
    </w:lvl>
    <w:lvl w:ilvl="5" w:tplc="E0FCCC4A">
      <w:start w:val="1"/>
      <w:numFmt w:val="bullet"/>
      <w:lvlText w:val=""/>
      <w:lvlJc w:val="left"/>
      <w:pPr>
        <w:tabs>
          <w:tab w:val="num" w:pos="4320"/>
        </w:tabs>
        <w:ind w:left="4320" w:hanging="360"/>
      </w:pPr>
      <w:rPr>
        <w:rFonts w:ascii="Wingdings" w:hAnsi="Wingdings" w:hint="default"/>
      </w:rPr>
    </w:lvl>
    <w:lvl w:ilvl="6" w:tplc="C7C464B0">
      <w:start w:val="1"/>
      <w:numFmt w:val="bullet"/>
      <w:lvlText w:val=""/>
      <w:lvlJc w:val="left"/>
      <w:pPr>
        <w:tabs>
          <w:tab w:val="num" w:pos="5040"/>
        </w:tabs>
        <w:ind w:left="5040" w:hanging="360"/>
      </w:pPr>
      <w:rPr>
        <w:rFonts w:ascii="Symbol" w:hAnsi="Symbol" w:hint="default"/>
      </w:rPr>
    </w:lvl>
    <w:lvl w:ilvl="7" w:tplc="2BFCD33C">
      <w:start w:val="1"/>
      <w:numFmt w:val="bullet"/>
      <w:lvlText w:val="o"/>
      <w:lvlJc w:val="left"/>
      <w:pPr>
        <w:tabs>
          <w:tab w:val="num" w:pos="5760"/>
        </w:tabs>
        <w:ind w:left="5760" w:hanging="360"/>
      </w:pPr>
      <w:rPr>
        <w:rFonts w:ascii="Courier New" w:hAnsi="Courier New" w:hint="default"/>
      </w:rPr>
    </w:lvl>
    <w:lvl w:ilvl="8" w:tplc="215C091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Personal Leave.lgc "/>
    <w:docVar w:name="ExariStylesheet" w:val="/files/styles/HRAStylesheet"/>
    <w:docVar w:name="ExariTemplate" w:val="/files/Live/Correspondence/Personal Leave.xml"/>
    <w:docVar w:name="ExariTemplateVersion" w:val="/slide/history/4210/1.5"/>
    <w:docVar w:name="ExariUser" w:val="shukerb"/>
    <w:docVar w:name="SpeedLegal:SmartPrecedent" w:val="/files/Live/Correspondence/Personal Leave.xml"/>
    <w:docVar w:name="SpeedLegal:StyleSheet" w:val="/files/styles/HRAStylesheet"/>
  </w:docVars>
  <w:rsids>
    <w:rsidRoot w:val="00385E31"/>
    <w:rsid w:val="001B76B6"/>
    <w:rsid w:val="002A3261"/>
    <w:rsid w:val="002B4F73"/>
    <w:rsid w:val="00385E31"/>
    <w:rsid w:val="004C3D35"/>
    <w:rsid w:val="005913EE"/>
    <w:rsid w:val="0061431E"/>
    <w:rsid w:val="008700B3"/>
    <w:rsid w:val="008A7817"/>
    <w:rsid w:val="00F432E5"/>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6B3D2E"/>
  <w15:chartTrackingRefBased/>
  <w15:docId w15:val="{EAD8D98C-7536-45EA-BB0A-A4EF3908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A1"/>
    <w:rPr>
      <w:rFonts w:ascii="Times New Roman" w:hAnsi="Times New Roman"/>
      <w:sz w:val="24"/>
      <w:szCs w:val="24"/>
    </w:rPr>
  </w:style>
  <w:style w:type="paragraph" w:styleId="Heading1">
    <w:name w:val="heading 1"/>
    <w:basedOn w:val="Normal"/>
    <w:next w:val="BodyText"/>
    <w:link w:val="Heading1Char"/>
    <w:uiPriority w:val="99"/>
    <w:qFormat/>
    <w:rsid w:val="009179A1"/>
    <w:pPr>
      <w:keepNext/>
      <w:spacing w:before="120" w:after="120"/>
      <w:outlineLvl w:val="0"/>
    </w:pPr>
    <w:rPr>
      <w:b/>
      <w:bCs/>
      <w:caps/>
      <w:lang w:val="en-GB" w:eastAsia="en-US"/>
    </w:rPr>
  </w:style>
  <w:style w:type="paragraph" w:styleId="Heading2">
    <w:name w:val="heading 2"/>
    <w:basedOn w:val="Normal"/>
    <w:next w:val="BodyText"/>
    <w:link w:val="Heading2Char"/>
    <w:uiPriority w:val="99"/>
    <w:qFormat/>
    <w:rsid w:val="009179A1"/>
    <w:pPr>
      <w:keepNext/>
      <w:spacing w:before="120" w:after="120"/>
      <w:outlineLvl w:val="1"/>
    </w:pPr>
    <w:rPr>
      <w:b/>
      <w:bCs/>
      <w:lang w:val="en-GB" w:eastAsia="en-US"/>
    </w:rPr>
  </w:style>
  <w:style w:type="paragraph" w:styleId="Heading3">
    <w:name w:val="heading 3"/>
    <w:basedOn w:val="Normal"/>
    <w:next w:val="BodyText"/>
    <w:link w:val="Heading3Char"/>
    <w:uiPriority w:val="99"/>
    <w:qFormat/>
    <w:rsid w:val="009179A1"/>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179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9179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9179A1"/>
    <w:rPr>
      <w:rFonts w:ascii="Cambria" w:eastAsia="Times New Roman" w:hAnsi="Cambria" w:cs="Times New Roman"/>
      <w:b/>
      <w:bCs/>
      <w:sz w:val="26"/>
      <w:szCs w:val="26"/>
    </w:rPr>
  </w:style>
  <w:style w:type="paragraph" w:styleId="BodyText">
    <w:name w:val="Body Text"/>
    <w:basedOn w:val="Normal"/>
    <w:link w:val="BodyTextChar"/>
    <w:uiPriority w:val="99"/>
    <w:rsid w:val="009179A1"/>
    <w:pPr>
      <w:spacing w:after="120"/>
    </w:pPr>
    <w:rPr>
      <w:lang w:val="en-GB" w:eastAsia="en-US"/>
    </w:rPr>
  </w:style>
  <w:style w:type="character" w:customStyle="1" w:styleId="BodyTextChar">
    <w:name w:val="Body Text Char"/>
    <w:basedOn w:val="DefaultParagraphFont"/>
    <w:link w:val="BodyText"/>
    <w:uiPriority w:val="99"/>
    <w:semiHidden/>
    <w:locked/>
    <w:rsid w:val="009179A1"/>
    <w:rPr>
      <w:rFonts w:ascii="Times New Roman" w:hAnsi="Times New Roman" w:cs="Times New Roman"/>
      <w:sz w:val="24"/>
      <w:szCs w:val="24"/>
    </w:rPr>
  </w:style>
  <w:style w:type="paragraph" w:customStyle="1" w:styleId="FO1General">
    <w:name w:val="FO 1 (General)"/>
    <w:basedOn w:val="Normal"/>
    <w:uiPriority w:val="99"/>
    <w:rsid w:val="009179A1"/>
    <w:pPr>
      <w:spacing w:after="120"/>
      <w:ind w:left="720"/>
    </w:pPr>
    <w:rPr>
      <w:lang w:val="en-GB" w:eastAsia="en-US"/>
    </w:rPr>
  </w:style>
  <w:style w:type="paragraph" w:customStyle="1" w:styleId="FO1Legal">
    <w:name w:val="FO 1 (Legal)"/>
    <w:basedOn w:val="Normal"/>
    <w:uiPriority w:val="99"/>
    <w:rsid w:val="009179A1"/>
    <w:pPr>
      <w:spacing w:after="120"/>
      <w:ind w:left="720"/>
    </w:pPr>
    <w:rPr>
      <w:lang w:val="en-GB" w:eastAsia="en-US"/>
    </w:rPr>
  </w:style>
  <w:style w:type="paragraph" w:customStyle="1" w:styleId="FO2General">
    <w:name w:val="FO 2 (General)"/>
    <w:basedOn w:val="Normal"/>
    <w:uiPriority w:val="99"/>
    <w:rsid w:val="009179A1"/>
    <w:pPr>
      <w:spacing w:after="120"/>
      <w:ind w:left="1440"/>
    </w:pPr>
    <w:rPr>
      <w:lang w:val="en-GB" w:eastAsia="en-US"/>
    </w:rPr>
  </w:style>
  <w:style w:type="paragraph" w:customStyle="1" w:styleId="FO2Legal">
    <w:name w:val="FO 2 (Legal)"/>
    <w:basedOn w:val="Normal"/>
    <w:uiPriority w:val="99"/>
    <w:rsid w:val="009179A1"/>
    <w:pPr>
      <w:spacing w:after="120"/>
      <w:ind w:left="720"/>
    </w:pPr>
    <w:rPr>
      <w:lang w:val="en-GB" w:eastAsia="en-US"/>
    </w:rPr>
  </w:style>
  <w:style w:type="paragraph" w:customStyle="1" w:styleId="FO3General">
    <w:name w:val="FO 3 (General)"/>
    <w:basedOn w:val="Normal"/>
    <w:uiPriority w:val="99"/>
    <w:rsid w:val="009179A1"/>
    <w:pPr>
      <w:spacing w:after="120"/>
      <w:ind w:left="2160"/>
    </w:pPr>
    <w:rPr>
      <w:lang w:val="en-GB" w:eastAsia="en-US"/>
    </w:rPr>
  </w:style>
  <w:style w:type="paragraph" w:customStyle="1" w:styleId="FO3Legal">
    <w:name w:val="FO 3 (Legal)"/>
    <w:basedOn w:val="Normal"/>
    <w:uiPriority w:val="99"/>
    <w:rsid w:val="009179A1"/>
    <w:pPr>
      <w:spacing w:after="120"/>
      <w:ind w:left="1440"/>
    </w:pPr>
    <w:rPr>
      <w:lang w:val="en-GB" w:eastAsia="en-US"/>
    </w:rPr>
  </w:style>
  <w:style w:type="paragraph" w:customStyle="1" w:styleId="FO4Legal">
    <w:name w:val="FO 4 (Legal)"/>
    <w:basedOn w:val="Normal"/>
    <w:uiPriority w:val="99"/>
    <w:rsid w:val="009179A1"/>
    <w:pPr>
      <w:spacing w:after="120"/>
      <w:ind w:left="2160"/>
    </w:pPr>
    <w:rPr>
      <w:lang w:val="en-GB" w:eastAsia="en-US"/>
    </w:rPr>
  </w:style>
  <w:style w:type="paragraph" w:customStyle="1" w:styleId="FO5Legal">
    <w:name w:val="FO 5 (Legal)"/>
    <w:basedOn w:val="Normal"/>
    <w:uiPriority w:val="99"/>
    <w:rsid w:val="009179A1"/>
    <w:pPr>
      <w:spacing w:after="120"/>
      <w:ind w:left="2880"/>
    </w:pPr>
    <w:rPr>
      <w:lang w:val="en-GB" w:eastAsia="en-US"/>
    </w:rPr>
  </w:style>
  <w:style w:type="paragraph" w:styleId="Footer">
    <w:name w:val="footer"/>
    <w:basedOn w:val="Normal"/>
    <w:link w:val="FooterChar"/>
    <w:uiPriority w:val="99"/>
    <w:rsid w:val="009179A1"/>
    <w:pPr>
      <w:tabs>
        <w:tab w:val="center" w:pos="4153"/>
        <w:tab w:val="right" w:pos="8306"/>
      </w:tabs>
    </w:pPr>
    <w:rPr>
      <w:sz w:val="16"/>
      <w:szCs w:val="16"/>
      <w:lang w:val="en-GB" w:eastAsia="en-US"/>
    </w:rPr>
  </w:style>
  <w:style w:type="character" w:customStyle="1" w:styleId="FooterChar">
    <w:name w:val="Footer Char"/>
    <w:basedOn w:val="DefaultParagraphFont"/>
    <w:link w:val="Footer"/>
    <w:uiPriority w:val="99"/>
    <w:locked/>
    <w:rsid w:val="009179A1"/>
    <w:rPr>
      <w:rFonts w:ascii="Times New Roman" w:hAnsi="Times New Roman" w:cs="Times New Roman"/>
      <w:sz w:val="24"/>
      <w:szCs w:val="24"/>
    </w:rPr>
  </w:style>
  <w:style w:type="paragraph" w:customStyle="1" w:styleId="Level1General">
    <w:name w:val="Level 1 (General)"/>
    <w:basedOn w:val="Normal"/>
    <w:uiPriority w:val="99"/>
    <w:rsid w:val="009179A1"/>
    <w:pPr>
      <w:numPr>
        <w:numId w:val="4"/>
      </w:numPr>
      <w:spacing w:after="120"/>
      <w:outlineLvl w:val="0"/>
    </w:pPr>
    <w:rPr>
      <w:lang w:val="en-GB" w:eastAsia="en-US"/>
    </w:rPr>
  </w:style>
  <w:style w:type="paragraph" w:customStyle="1" w:styleId="Level1Legal">
    <w:name w:val="Level 1 (Legal)"/>
    <w:basedOn w:val="Normal"/>
    <w:next w:val="FO1Legal"/>
    <w:uiPriority w:val="99"/>
    <w:rsid w:val="009179A1"/>
    <w:pPr>
      <w:keepNext/>
      <w:numPr>
        <w:numId w:val="3"/>
      </w:numPr>
      <w:spacing w:after="120"/>
      <w:outlineLvl w:val="0"/>
    </w:pPr>
    <w:rPr>
      <w:b/>
      <w:bCs/>
      <w:caps/>
      <w:lang w:val="en-GB" w:eastAsia="en-US"/>
    </w:rPr>
  </w:style>
  <w:style w:type="paragraph" w:customStyle="1" w:styleId="Level2General">
    <w:name w:val="Level 2 (General)"/>
    <w:basedOn w:val="Normal"/>
    <w:uiPriority w:val="99"/>
    <w:rsid w:val="009179A1"/>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9179A1"/>
    <w:pPr>
      <w:numPr>
        <w:ilvl w:val="1"/>
        <w:numId w:val="3"/>
      </w:numPr>
      <w:spacing w:after="120"/>
      <w:outlineLvl w:val="1"/>
    </w:pPr>
    <w:rPr>
      <w:lang w:val="en-GB" w:eastAsia="en-US"/>
    </w:rPr>
  </w:style>
  <w:style w:type="paragraph" w:customStyle="1" w:styleId="Level3General">
    <w:name w:val="Level 3 (General)"/>
    <w:basedOn w:val="Normal"/>
    <w:uiPriority w:val="99"/>
    <w:rsid w:val="009179A1"/>
    <w:pPr>
      <w:numPr>
        <w:ilvl w:val="2"/>
        <w:numId w:val="4"/>
      </w:numPr>
      <w:spacing w:after="120"/>
      <w:outlineLvl w:val="2"/>
    </w:pPr>
    <w:rPr>
      <w:lang w:val="en-GB" w:eastAsia="en-US"/>
    </w:rPr>
  </w:style>
  <w:style w:type="paragraph" w:customStyle="1" w:styleId="Level3Legal">
    <w:name w:val="Level 3 (Legal)"/>
    <w:basedOn w:val="Normal"/>
    <w:uiPriority w:val="99"/>
    <w:rsid w:val="009179A1"/>
    <w:pPr>
      <w:numPr>
        <w:ilvl w:val="2"/>
        <w:numId w:val="3"/>
      </w:numPr>
      <w:spacing w:after="120"/>
      <w:outlineLvl w:val="2"/>
    </w:pPr>
    <w:rPr>
      <w:lang w:val="en-GB" w:eastAsia="en-US"/>
    </w:rPr>
  </w:style>
  <w:style w:type="paragraph" w:customStyle="1" w:styleId="Level4Legal">
    <w:name w:val="Level 4 (Legal)"/>
    <w:basedOn w:val="Normal"/>
    <w:uiPriority w:val="99"/>
    <w:rsid w:val="009179A1"/>
    <w:pPr>
      <w:numPr>
        <w:ilvl w:val="3"/>
        <w:numId w:val="3"/>
      </w:numPr>
      <w:spacing w:after="120"/>
      <w:outlineLvl w:val="3"/>
    </w:pPr>
    <w:rPr>
      <w:lang w:val="en-GB" w:eastAsia="en-US"/>
    </w:rPr>
  </w:style>
  <w:style w:type="paragraph" w:customStyle="1" w:styleId="Level5Legal">
    <w:name w:val="Level 5 (Legal)"/>
    <w:basedOn w:val="Normal"/>
    <w:uiPriority w:val="99"/>
    <w:rsid w:val="009179A1"/>
    <w:pPr>
      <w:numPr>
        <w:ilvl w:val="4"/>
        <w:numId w:val="3"/>
      </w:numPr>
      <w:spacing w:after="120"/>
      <w:outlineLvl w:val="4"/>
    </w:pPr>
    <w:rPr>
      <w:lang w:val="en-GB" w:eastAsia="en-US"/>
    </w:rPr>
  </w:style>
  <w:style w:type="paragraph" w:customStyle="1" w:styleId="Recitals">
    <w:name w:val="Recitals"/>
    <w:basedOn w:val="Normal"/>
    <w:uiPriority w:val="99"/>
    <w:rsid w:val="009179A1"/>
    <w:pPr>
      <w:numPr>
        <w:numId w:val="5"/>
      </w:numPr>
      <w:spacing w:after="120"/>
    </w:pPr>
    <w:rPr>
      <w:lang w:val="en-GB" w:eastAsia="en-US"/>
    </w:rPr>
  </w:style>
  <w:style w:type="paragraph" w:customStyle="1" w:styleId="BTBulleted">
    <w:name w:val="BTBulleted"/>
    <w:basedOn w:val="BodyText"/>
    <w:link w:val="BTBulletedChar"/>
    <w:uiPriority w:val="99"/>
    <w:rsid w:val="009179A1"/>
    <w:pPr>
      <w:numPr>
        <w:numId w:val="6"/>
      </w:numPr>
    </w:pPr>
  </w:style>
  <w:style w:type="paragraph" w:customStyle="1" w:styleId="H1Centered">
    <w:name w:val="H1Centered"/>
    <w:basedOn w:val="Heading1"/>
    <w:uiPriority w:val="99"/>
    <w:rsid w:val="009179A1"/>
    <w:pPr>
      <w:jc w:val="center"/>
    </w:pPr>
  </w:style>
  <w:style w:type="character" w:customStyle="1" w:styleId="BTBulletedChar">
    <w:name w:val="BTBulleted Char"/>
    <w:basedOn w:val="DefaultParagraphFont"/>
    <w:link w:val="BTBulleted"/>
    <w:uiPriority w:val="99"/>
    <w:locked/>
    <w:rsid w:val="009179A1"/>
    <w:rPr>
      <w:rFonts w:ascii="Times New Roman" w:hAnsi="Times New Roman"/>
      <w:sz w:val="24"/>
      <w:szCs w:val="24"/>
      <w:lang w:val="en-GB" w:eastAsia="en-US"/>
    </w:rPr>
  </w:style>
  <w:style w:type="paragraph" w:customStyle="1" w:styleId="BodyTextBigSpaceAfter">
    <w:name w:val="Body Text Big Space After"/>
    <w:basedOn w:val="BodyText"/>
    <w:uiPriority w:val="99"/>
    <w:rsid w:val="009179A1"/>
    <w:pPr>
      <w:spacing w:after="720"/>
    </w:pPr>
  </w:style>
  <w:style w:type="paragraph" w:customStyle="1" w:styleId="ChecklistItem">
    <w:name w:val="ChecklistItem"/>
    <w:basedOn w:val="BodyText"/>
    <w:uiPriority w:val="99"/>
    <w:rsid w:val="009179A1"/>
    <w:pPr>
      <w:numPr>
        <w:numId w:val="7"/>
      </w:numPr>
    </w:pPr>
  </w:style>
  <w:style w:type="paragraph" w:styleId="TOC2">
    <w:name w:val="toc 2"/>
    <w:basedOn w:val="Normal"/>
    <w:next w:val="Normal"/>
    <w:autoRedefine/>
    <w:uiPriority w:val="99"/>
    <w:semiHidden/>
    <w:rsid w:val="009179A1"/>
    <w:pPr>
      <w:ind w:left="240"/>
    </w:pPr>
    <w:rPr>
      <w:smallCaps/>
      <w:lang w:val="en-GB" w:eastAsia="en-US"/>
    </w:rPr>
  </w:style>
  <w:style w:type="paragraph" w:styleId="ListBullet">
    <w:name w:val="List Bullet"/>
    <w:basedOn w:val="Normal"/>
    <w:autoRedefine/>
    <w:uiPriority w:val="99"/>
    <w:rsid w:val="009179A1"/>
    <w:pPr>
      <w:tabs>
        <w:tab w:val="num" w:pos="720"/>
      </w:tabs>
      <w:ind w:left="360" w:hanging="360"/>
    </w:pPr>
    <w:rPr>
      <w:lang w:val="en-GB" w:eastAsia="en-US"/>
    </w:rPr>
  </w:style>
  <w:style w:type="paragraph" w:customStyle="1" w:styleId="NoteBody">
    <w:name w:val="Note Body"/>
    <w:basedOn w:val="Normal"/>
    <w:next w:val="BodyText"/>
    <w:uiPriority w:val="99"/>
    <w:rsid w:val="009179A1"/>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9179A1"/>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9179A1"/>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rsid w:val="009179A1"/>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rsid w:val="009179A1"/>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rsid w:val="009179A1"/>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rsid w:val="009179A1"/>
    <w:pPr>
      <w:autoSpaceDE w:val="0"/>
      <w:autoSpaceDN w:val="0"/>
      <w:spacing w:before="1000" w:after="120"/>
    </w:pPr>
    <w:rPr>
      <w:b/>
      <w:bCs/>
      <w:lang w:eastAsia="en-US"/>
    </w:rPr>
  </w:style>
  <w:style w:type="character" w:customStyle="1" w:styleId="NoteBody-b">
    <w:name w:val="NoteBody-b"/>
    <w:basedOn w:val="DefaultParagraphFont"/>
    <w:uiPriority w:val="99"/>
    <w:rsid w:val="009179A1"/>
    <w:rPr>
      <w:rFonts w:cs="Times New Roman"/>
      <w:b/>
      <w:bCs/>
      <w:lang w:val="en-AU"/>
    </w:rPr>
  </w:style>
  <w:style w:type="character" w:customStyle="1" w:styleId="NoteBody-i">
    <w:name w:val="NoteBody-i"/>
    <w:basedOn w:val="DefaultParagraphFont"/>
    <w:uiPriority w:val="99"/>
    <w:rsid w:val="009179A1"/>
    <w:rPr>
      <w:rFonts w:cs="Times New Roman"/>
      <w:i/>
      <w:iCs/>
      <w:lang w:val="en-AU"/>
    </w:rPr>
  </w:style>
  <w:style w:type="character" w:customStyle="1" w:styleId="NoteBody-a">
    <w:name w:val="NoteBody-a"/>
    <w:basedOn w:val="DefaultParagraphFont"/>
    <w:uiPriority w:val="99"/>
    <w:rsid w:val="009179A1"/>
    <w:rPr>
      <w:rFonts w:cs="Times New Roman"/>
      <w:u w:val="single"/>
      <w:lang w:val="en-AU"/>
    </w:rPr>
  </w:style>
  <w:style w:type="character" w:customStyle="1" w:styleId="Italics">
    <w:name w:val="Italics"/>
    <w:basedOn w:val="DefaultParagraphFont"/>
    <w:uiPriority w:val="99"/>
    <w:rsid w:val="009179A1"/>
    <w:rPr>
      <w:rFonts w:cs="Times New Roman"/>
      <w:i/>
      <w:iCs/>
      <w:color w:val="auto"/>
    </w:rPr>
  </w:style>
  <w:style w:type="character" w:customStyle="1" w:styleId="Bold">
    <w:name w:val="Bold"/>
    <w:basedOn w:val="DefaultParagraphFont"/>
    <w:uiPriority w:val="99"/>
    <w:rsid w:val="009179A1"/>
    <w:rPr>
      <w:rFonts w:cs="Times New Roman"/>
      <w:b/>
      <w:bCs/>
      <w:color w:val="auto"/>
    </w:rPr>
  </w:style>
  <w:style w:type="character" w:customStyle="1" w:styleId="Underline">
    <w:name w:val="Underline"/>
    <w:basedOn w:val="DefaultParagraphFont"/>
    <w:uiPriority w:val="99"/>
    <w:rsid w:val="009179A1"/>
    <w:rPr>
      <w:rFonts w:cs="Times New Roman"/>
      <w:color w:val="auto"/>
      <w:u w:val="single"/>
    </w:rPr>
  </w:style>
  <w:style w:type="character" w:customStyle="1" w:styleId="BoldItalics">
    <w:name w:val="Bold Italics"/>
    <w:basedOn w:val="DefaultParagraphFont"/>
    <w:uiPriority w:val="99"/>
    <w:rsid w:val="009179A1"/>
    <w:rPr>
      <w:rFonts w:cs="Times New Roman"/>
      <w:b/>
      <w:bCs/>
      <w:i/>
      <w:iCs/>
      <w:color w:val="auto"/>
    </w:rPr>
  </w:style>
  <w:style w:type="character" w:customStyle="1" w:styleId="BoldUnderline">
    <w:name w:val="Bold Underline"/>
    <w:basedOn w:val="DefaultParagraphFont"/>
    <w:uiPriority w:val="99"/>
    <w:rsid w:val="009179A1"/>
    <w:rPr>
      <w:rFonts w:cs="Times New Roman"/>
      <w:b/>
      <w:bCs/>
      <w:color w:val="auto"/>
      <w:u w:val="single"/>
    </w:rPr>
  </w:style>
  <w:style w:type="character" w:customStyle="1" w:styleId="BoldItalicsUnderline">
    <w:name w:val="Bold Italics Underline"/>
    <w:basedOn w:val="DefaultParagraphFont"/>
    <w:uiPriority w:val="99"/>
    <w:rsid w:val="009179A1"/>
    <w:rPr>
      <w:rFonts w:cs="Times New Roman"/>
      <w:b/>
      <w:bCs/>
      <w:i/>
      <w:iCs/>
      <w:color w:val="auto"/>
      <w:u w:val="single"/>
    </w:rPr>
  </w:style>
  <w:style w:type="character" w:customStyle="1" w:styleId="ItalicsUnderline">
    <w:name w:val="Italics Underline"/>
    <w:basedOn w:val="DefaultParagraphFont"/>
    <w:uiPriority w:val="99"/>
    <w:rsid w:val="009179A1"/>
    <w:rPr>
      <w:rFonts w:cs="Times New Roman"/>
      <w:i/>
      <w:iCs/>
      <w:color w:val="auto"/>
      <w:u w:val="single"/>
    </w:rPr>
  </w:style>
  <w:style w:type="character" w:styleId="FollowedHyperlink">
    <w:name w:val="FollowedHyperlink"/>
    <w:basedOn w:val="DefaultParagraphFont"/>
    <w:uiPriority w:val="99"/>
    <w:rsid w:val="009179A1"/>
    <w:rPr>
      <w:rFonts w:cs="Times New Roman"/>
      <w:color w:val="800080"/>
      <w:u w:val="single"/>
    </w:rPr>
  </w:style>
  <w:style w:type="paragraph" w:styleId="Header">
    <w:name w:val="header"/>
    <w:basedOn w:val="Normal"/>
    <w:link w:val="HeaderChar"/>
    <w:uiPriority w:val="99"/>
    <w:unhideWhenUsed/>
    <w:rsid w:val="002543F6"/>
    <w:pPr>
      <w:tabs>
        <w:tab w:val="center" w:pos="4513"/>
        <w:tab w:val="right" w:pos="9026"/>
      </w:tabs>
    </w:pPr>
  </w:style>
  <w:style w:type="character" w:customStyle="1" w:styleId="HeaderChar">
    <w:name w:val="Header Char"/>
    <w:basedOn w:val="DefaultParagraphFont"/>
    <w:link w:val="Header"/>
    <w:uiPriority w:val="99"/>
    <w:rsid w:val="002543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8CC88-846E-4D04-AE31-A0B22073A9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301CC-FEC6-4222-8946-1E0DD96B9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E9A69C-A637-4AA3-B7D1-163BDCEEA7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 Advising Personal/Carers Leave Expired</vt:lpstr>
    </vt:vector>
  </TitlesOfParts>
  <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Advising Personal/Carers Leave Expired</dc:title>
  <dc:subject/>
  <dc:creator>Classic Recruitment and Human Resources</dc:creator>
  <cp:keywords/>
  <dc:description/>
  <cp:lastModifiedBy>Classic Recruitment and Human Resources</cp:lastModifiedBy>
  <cp:revision>10</cp:revision>
  <cp:lastPrinted>1899-12-31T14:00:00Z</cp:lastPrinted>
  <dcterms:created xsi:type="dcterms:W3CDTF">2020-11-27T06:30:00Z</dcterms:created>
  <dcterms:modified xsi:type="dcterms:W3CDTF">2021-02-15T03:06:00Z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