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F993F" w14:textId="179D62C9" w:rsidR="00064332" w:rsidRDefault="004E5C09" w:rsidP="00C5212D">
      <w:pPr>
        <w:spacing w:after="120"/>
        <w:jc w:val="center"/>
        <w:rPr>
          <w:rFonts w:cs="Arial"/>
          <w:b/>
          <w:sz w:val="26"/>
          <w:szCs w:val="26"/>
        </w:rPr>
      </w:pPr>
      <w:r>
        <w:rPr>
          <w:noProof/>
        </w:rPr>
        <w:pict w14:anchorId="1FE91A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2.15pt;margin-top:-100.5pt;width:595.85pt;height:841.65pt;z-index:-251657216;mso-position-horizontal-relative:text;mso-position-vertical-relative:text">
            <v:imagedata r:id="rId10" o:title=""/>
          </v:shape>
        </w:pict>
      </w:r>
    </w:p>
    <w:p w14:paraId="7EF6FB7A" w14:textId="38EA8281" w:rsidR="002374BA" w:rsidRPr="004C7FC7" w:rsidRDefault="00064332" w:rsidP="00C5212D">
      <w:pPr>
        <w:spacing w:after="12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  <w:r w:rsidR="001771C3" w:rsidRPr="004C7FC7">
        <w:rPr>
          <w:rFonts w:cs="Arial"/>
          <w:b/>
          <w:sz w:val="26"/>
          <w:szCs w:val="26"/>
        </w:rPr>
        <w:lastRenderedPageBreak/>
        <w:t>Contractor Induction Checklist</w:t>
      </w:r>
    </w:p>
    <w:p w14:paraId="36DCBA03" w14:textId="77777777" w:rsidR="004C7FC7" w:rsidRDefault="004C7FC7" w:rsidP="00C5212D">
      <w:pPr>
        <w:spacing w:after="120"/>
        <w:jc w:val="both"/>
        <w:rPr>
          <w:rFonts w:cs="Arial"/>
          <w:b/>
          <w:sz w:val="22"/>
          <w:szCs w:val="22"/>
        </w:rPr>
      </w:pPr>
    </w:p>
    <w:p w14:paraId="68174E07" w14:textId="570FF492" w:rsidR="00F61D76" w:rsidRDefault="001771C3" w:rsidP="006A727D">
      <w:pPr>
        <w:spacing w:after="120"/>
        <w:jc w:val="both"/>
        <w:rPr>
          <w:rFonts w:cs="Arial"/>
          <w:sz w:val="22"/>
          <w:szCs w:val="22"/>
        </w:rPr>
      </w:pPr>
      <w:r w:rsidRPr="004C7FC7">
        <w:rPr>
          <w:rFonts w:cs="Arial"/>
          <w:b/>
          <w:sz w:val="22"/>
          <w:szCs w:val="22"/>
        </w:rPr>
        <w:t>Instruction</w:t>
      </w:r>
      <w:r w:rsidRPr="004C7FC7">
        <w:rPr>
          <w:rFonts w:cs="Arial"/>
          <w:sz w:val="22"/>
          <w:szCs w:val="22"/>
        </w:rPr>
        <w:t xml:space="preserve">: Complete when conducting an induction of a new contractor or new employee engaged by an existing contractor working on site. Induction is to be conducted on or prior to commencement, and annually thereafter. </w:t>
      </w:r>
    </w:p>
    <w:p w14:paraId="1A266540" w14:textId="77777777" w:rsidR="006A727D" w:rsidRPr="004C7FC7" w:rsidRDefault="006A727D" w:rsidP="006A727D">
      <w:pPr>
        <w:spacing w:after="120"/>
        <w:jc w:val="both"/>
        <w:rPr>
          <w:rFonts w:cs="Arial"/>
          <w:sz w:val="22"/>
          <w:szCs w:val="22"/>
        </w:rPr>
      </w:pPr>
    </w:p>
    <w:tbl>
      <w:tblPr>
        <w:tblW w:w="9922" w:type="dxa"/>
        <w:jc w:val="center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il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75"/>
        <w:gridCol w:w="4649"/>
        <w:gridCol w:w="1349"/>
        <w:gridCol w:w="1349"/>
      </w:tblGrid>
      <w:tr w:rsidR="00DB2AA3" w:rsidRPr="004C7FC7" w14:paraId="29514EA6" w14:textId="77777777" w:rsidTr="00CE66D4">
        <w:trPr>
          <w:trHeight w:val="454"/>
          <w:jc w:val="center"/>
        </w:trPr>
        <w:tc>
          <w:tcPr>
            <w:tcW w:w="2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1193E8E" w14:textId="77777777" w:rsidR="00DB2AA3" w:rsidRPr="004C7FC7" w:rsidRDefault="001771C3" w:rsidP="00C5212D">
            <w:pPr>
              <w:tabs>
                <w:tab w:val="num" w:pos="0"/>
              </w:tabs>
              <w:spacing w:after="120"/>
              <w:ind w:left="34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b/>
                <w:sz w:val="22"/>
                <w:szCs w:val="22"/>
              </w:rPr>
              <w:t xml:space="preserve">Contractor name: </w:t>
            </w:r>
          </w:p>
        </w:tc>
        <w:tc>
          <w:tcPr>
            <w:tcW w:w="73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81A986" w14:textId="626D7741" w:rsidR="00DB2AA3" w:rsidRPr="004C7FC7" w:rsidRDefault="004E5C09" w:rsidP="00C5212D">
            <w:pPr>
              <w:tabs>
                <w:tab w:val="num" w:pos="0"/>
              </w:tabs>
              <w:spacing w:after="120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DB2AA3" w:rsidRPr="004C7FC7" w14:paraId="6A426804" w14:textId="77777777" w:rsidTr="00125046">
        <w:trPr>
          <w:trHeight w:val="454"/>
          <w:jc w:val="center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430F65" w14:textId="77777777" w:rsidR="00DB2AA3" w:rsidRPr="004C7FC7" w:rsidRDefault="001771C3" w:rsidP="00C5212D">
            <w:pPr>
              <w:tabs>
                <w:tab w:val="num" w:pos="0"/>
              </w:tabs>
              <w:spacing w:after="120"/>
              <w:ind w:left="34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b/>
                <w:sz w:val="22"/>
                <w:szCs w:val="22"/>
              </w:rPr>
              <w:t xml:space="preserve">Date commenced: </w:t>
            </w:r>
          </w:p>
        </w:tc>
        <w:tc>
          <w:tcPr>
            <w:tcW w:w="734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B26E68" w14:textId="35C1AF43" w:rsidR="00DB2AA3" w:rsidRPr="004C7FC7" w:rsidRDefault="004E5C09" w:rsidP="00C5212D">
            <w:pPr>
              <w:tabs>
                <w:tab w:val="num" w:pos="0"/>
              </w:tabs>
              <w:spacing w:after="120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DB2AA3" w:rsidRPr="004C7FC7" w14:paraId="68747631" w14:textId="77777777" w:rsidTr="00125046">
        <w:trPr>
          <w:trHeight w:val="454"/>
          <w:jc w:val="center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09D524C" w14:textId="77777777" w:rsidR="00DB2AA3" w:rsidRPr="004C7FC7" w:rsidRDefault="001771C3" w:rsidP="00C5212D">
            <w:pPr>
              <w:tabs>
                <w:tab w:val="num" w:pos="0"/>
              </w:tabs>
              <w:spacing w:after="120"/>
              <w:ind w:left="34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b/>
                <w:sz w:val="22"/>
                <w:szCs w:val="22"/>
              </w:rPr>
              <w:t xml:space="preserve">Job title </w:t>
            </w:r>
          </w:p>
        </w:tc>
        <w:tc>
          <w:tcPr>
            <w:tcW w:w="734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6AF636" w14:textId="33F41476" w:rsidR="00DB2AA3" w:rsidRPr="004C7FC7" w:rsidRDefault="004E5C09" w:rsidP="00C5212D">
            <w:pPr>
              <w:tabs>
                <w:tab w:val="num" w:pos="0"/>
              </w:tabs>
              <w:spacing w:after="120"/>
              <w:ind w:left="34"/>
              <w:rPr>
                <w:rFonts w:cs="Arial"/>
                <w:sz w:val="22"/>
                <w:szCs w:val="22"/>
              </w:rPr>
            </w:pPr>
          </w:p>
        </w:tc>
      </w:tr>
      <w:tr w:rsidR="00DB2AA3" w:rsidRPr="004C7FC7" w14:paraId="611329B7" w14:textId="77777777" w:rsidTr="00125046">
        <w:trPr>
          <w:trHeight w:val="454"/>
          <w:jc w:val="center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E72A50" w14:textId="77777777" w:rsidR="00DB2AA3" w:rsidRPr="004C7FC7" w:rsidRDefault="001771C3" w:rsidP="00C5212D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sz w:val="22"/>
                <w:szCs w:val="22"/>
              </w:rPr>
            </w:pPr>
            <w:r w:rsidRPr="004C7FC7">
              <w:rPr>
                <w:rFonts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34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4F2A35" w14:textId="031E140E" w:rsidR="00DB2AA3" w:rsidRPr="004C7FC7" w:rsidRDefault="004E5C09" w:rsidP="00C5212D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sz w:val="22"/>
                <w:szCs w:val="22"/>
              </w:rPr>
            </w:pPr>
          </w:p>
        </w:tc>
      </w:tr>
      <w:tr w:rsidR="00DB2AA3" w:rsidRPr="004C7FC7" w14:paraId="62B5546A" w14:textId="77777777" w:rsidTr="00125046">
        <w:trPr>
          <w:trHeight w:val="454"/>
          <w:jc w:val="center"/>
        </w:trPr>
        <w:tc>
          <w:tcPr>
            <w:tcW w:w="2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7343210" w14:textId="77777777" w:rsidR="00DB2AA3" w:rsidRPr="004C7FC7" w:rsidRDefault="001771C3" w:rsidP="00C5212D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sz w:val="22"/>
                <w:szCs w:val="22"/>
              </w:rPr>
            </w:pPr>
            <w:r w:rsidRPr="004C7FC7">
              <w:rPr>
                <w:rFonts w:cs="Arial"/>
                <w:b/>
                <w:sz w:val="22"/>
                <w:szCs w:val="22"/>
              </w:rPr>
              <w:t>Supervisor</w:t>
            </w:r>
          </w:p>
        </w:tc>
        <w:tc>
          <w:tcPr>
            <w:tcW w:w="734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716ED2" w14:textId="4093D9FA" w:rsidR="00DB2AA3" w:rsidRPr="004C7FC7" w:rsidRDefault="004E5C09" w:rsidP="00C5212D">
            <w:pPr>
              <w:tabs>
                <w:tab w:val="num" w:pos="0"/>
              </w:tabs>
              <w:spacing w:after="120"/>
              <w:ind w:left="34"/>
              <w:rPr>
                <w:rFonts w:cs="Arial"/>
                <w:b/>
                <w:sz w:val="22"/>
                <w:szCs w:val="22"/>
              </w:rPr>
            </w:pPr>
          </w:p>
        </w:tc>
      </w:tr>
      <w:tr w:rsidR="002374BA" w:rsidRPr="004C7FC7" w14:paraId="12037128" w14:textId="77777777" w:rsidTr="00125046">
        <w:trPr>
          <w:jc w:val="center"/>
        </w:trPr>
        <w:tc>
          <w:tcPr>
            <w:tcW w:w="72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1745673" w14:textId="77777777" w:rsidR="002374BA" w:rsidRPr="004C7FC7" w:rsidRDefault="004E5C09" w:rsidP="00C5212D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14:paraId="472561DA" w14:textId="77777777" w:rsidR="002374BA" w:rsidRPr="004C7FC7" w:rsidRDefault="001771C3" w:rsidP="00C5212D">
            <w:pPr>
              <w:tabs>
                <w:tab w:val="num" w:pos="601"/>
              </w:tabs>
              <w:spacing w:after="120"/>
              <w:ind w:left="601" w:hanging="567"/>
              <w:jc w:val="center"/>
              <w:rPr>
                <w:rFonts w:cs="Arial"/>
                <w:b/>
                <w:sz w:val="22"/>
                <w:szCs w:val="22"/>
              </w:rPr>
            </w:pPr>
            <w:r w:rsidRPr="004C7FC7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027CD81" w14:textId="77777777" w:rsidR="002374BA" w:rsidRPr="004C7FC7" w:rsidRDefault="001771C3" w:rsidP="00C5212D">
            <w:pPr>
              <w:tabs>
                <w:tab w:val="num" w:pos="0"/>
              </w:tabs>
              <w:spacing w:after="120"/>
              <w:ind w:left="34"/>
              <w:jc w:val="center"/>
              <w:rPr>
                <w:rFonts w:cs="Arial"/>
                <w:b/>
                <w:sz w:val="22"/>
                <w:szCs w:val="22"/>
              </w:rPr>
            </w:pPr>
            <w:r w:rsidRPr="004C7FC7">
              <w:rPr>
                <w:rFonts w:cs="Arial"/>
                <w:b/>
                <w:sz w:val="22"/>
                <w:szCs w:val="22"/>
              </w:rPr>
              <w:t>NO</w:t>
            </w:r>
          </w:p>
        </w:tc>
      </w:tr>
      <w:tr w:rsidR="002374BA" w:rsidRPr="004C7FC7" w14:paraId="3E23B886" w14:textId="77777777" w:rsidTr="00CE66D4">
        <w:trPr>
          <w:trHeight w:val="510"/>
          <w:jc w:val="center"/>
        </w:trPr>
        <w:tc>
          <w:tcPr>
            <w:tcW w:w="72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18D437" w14:textId="77777777" w:rsidR="002374BA" w:rsidRPr="004C7FC7" w:rsidRDefault="001771C3" w:rsidP="00C5212D">
            <w:pPr>
              <w:numPr>
                <w:ilvl w:val="0"/>
                <w:numId w:val="6"/>
              </w:numPr>
              <w:spacing w:after="120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sz w:val="22"/>
                <w:szCs w:val="22"/>
              </w:rPr>
              <w:t>Organisation overview and site tour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920B2B" w14:textId="77777777" w:rsidR="002374BA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4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C33DB9" w14:textId="77777777" w:rsidR="002374BA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A268E8" w:rsidRPr="004C7FC7" w14:paraId="2C27DDE5" w14:textId="77777777" w:rsidTr="00CE66D4">
        <w:trPr>
          <w:trHeight w:val="510"/>
          <w:jc w:val="center"/>
        </w:trPr>
        <w:tc>
          <w:tcPr>
            <w:tcW w:w="72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6AD01B" w14:textId="77777777" w:rsidR="00A268E8" w:rsidRPr="004C7FC7" w:rsidRDefault="001771C3" w:rsidP="00C5212D">
            <w:pPr>
              <w:numPr>
                <w:ilvl w:val="0"/>
                <w:numId w:val="6"/>
              </w:numPr>
              <w:spacing w:after="120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sz w:val="22"/>
                <w:szCs w:val="22"/>
              </w:rPr>
              <w:t>Company OHS/WHS policy and procedures</w:t>
            </w:r>
          </w:p>
        </w:tc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BE9D6F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AA8E74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A268E8" w:rsidRPr="004C7FC7" w14:paraId="15187D5D" w14:textId="77777777" w:rsidTr="00CE66D4">
        <w:trPr>
          <w:trHeight w:val="510"/>
          <w:jc w:val="center"/>
        </w:trPr>
        <w:tc>
          <w:tcPr>
            <w:tcW w:w="72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78674C" w14:textId="77777777" w:rsidR="00A268E8" w:rsidRPr="004C7FC7" w:rsidRDefault="001771C3" w:rsidP="00C5212D">
            <w:pPr>
              <w:numPr>
                <w:ilvl w:val="0"/>
                <w:numId w:val="6"/>
              </w:numPr>
              <w:spacing w:after="120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sz w:val="22"/>
                <w:szCs w:val="22"/>
              </w:rPr>
              <w:t>Injury reporting and first aid facilities</w:t>
            </w:r>
          </w:p>
        </w:tc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1F7E8F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473DBE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A268E8" w:rsidRPr="004C7FC7" w14:paraId="59D82C81" w14:textId="77777777" w:rsidTr="00CE66D4">
        <w:trPr>
          <w:trHeight w:val="510"/>
          <w:jc w:val="center"/>
        </w:trPr>
        <w:tc>
          <w:tcPr>
            <w:tcW w:w="72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78E1C5E" w14:textId="77777777" w:rsidR="00A268E8" w:rsidRPr="004C7FC7" w:rsidRDefault="001771C3" w:rsidP="00C5212D">
            <w:pPr>
              <w:numPr>
                <w:ilvl w:val="0"/>
                <w:numId w:val="6"/>
              </w:numPr>
              <w:spacing w:after="120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sz w:val="22"/>
                <w:szCs w:val="22"/>
              </w:rPr>
              <w:t>Who to contact for first aid and location of first aid kit</w:t>
            </w:r>
          </w:p>
        </w:tc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E33C35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8992FA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A268E8" w:rsidRPr="004C7FC7" w14:paraId="150A165F" w14:textId="77777777" w:rsidTr="00CE66D4">
        <w:trPr>
          <w:trHeight w:val="510"/>
          <w:jc w:val="center"/>
        </w:trPr>
        <w:tc>
          <w:tcPr>
            <w:tcW w:w="72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3026BB" w14:textId="77777777" w:rsidR="00A268E8" w:rsidRPr="004C7FC7" w:rsidRDefault="001771C3" w:rsidP="00C5212D">
            <w:pPr>
              <w:numPr>
                <w:ilvl w:val="0"/>
                <w:numId w:val="6"/>
              </w:numPr>
              <w:spacing w:after="120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sz w:val="22"/>
                <w:szCs w:val="22"/>
              </w:rPr>
              <w:t>How to report a hazard/OHS/WHS concern</w:t>
            </w:r>
          </w:p>
        </w:tc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4AB3EB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E50BFF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A268E8" w:rsidRPr="004C7FC7" w14:paraId="57D26D3F" w14:textId="77777777" w:rsidTr="00CE66D4">
        <w:trPr>
          <w:trHeight w:val="510"/>
          <w:jc w:val="center"/>
        </w:trPr>
        <w:tc>
          <w:tcPr>
            <w:tcW w:w="72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090118" w14:textId="77777777" w:rsidR="00A268E8" w:rsidRPr="004C7FC7" w:rsidRDefault="001771C3" w:rsidP="00C5212D">
            <w:pPr>
              <w:numPr>
                <w:ilvl w:val="0"/>
                <w:numId w:val="6"/>
              </w:numPr>
              <w:spacing w:after="120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sz w:val="22"/>
                <w:szCs w:val="22"/>
              </w:rPr>
              <w:t>Emergency procedures (assembly point, exits, contacts)</w:t>
            </w:r>
          </w:p>
        </w:tc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7BD39A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71ABA3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A268E8" w:rsidRPr="004C7FC7" w14:paraId="0F3A058E" w14:textId="77777777" w:rsidTr="00CE66D4">
        <w:trPr>
          <w:trHeight w:val="510"/>
          <w:jc w:val="center"/>
        </w:trPr>
        <w:tc>
          <w:tcPr>
            <w:tcW w:w="72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B5EC58" w14:textId="77777777" w:rsidR="00A268E8" w:rsidRPr="004C7FC7" w:rsidRDefault="001771C3" w:rsidP="00C5212D">
            <w:pPr>
              <w:numPr>
                <w:ilvl w:val="0"/>
                <w:numId w:val="6"/>
              </w:numPr>
              <w:spacing w:after="120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sz w:val="22"/>
                <w:szCs w:val="22"/>
              </w:rPr>
              <w:t>Consultation arrangements established, contractor advised of, and included in, company’s consultation arrangements</w:t>
            </w:r>
          </w:p>
        </w:tc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38B95E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2C3D56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A268E8" w:rsidRPr="004C7FC7" w14:paraId="02794007" w14:textId="77777777" w:rsidTr="00CE66D4">
        <w:trPr>
          <w:trHeight w:val="510"/>
          <w:jc w:val="center"/>
        </w:trPr>
        <w:tc>
          <w:tcPr>
            <w:tcW w:w="72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F3CF0F" w14:textId="77777777" w:rsidR="00A268E8" w:rsidRPr="004C7FC7" w:rsidRDefault="001771C3" w:rsidP="00C5212D">
            <w:pPr>
              <w:numPr>
                <w:ilvl w:val="0"/>
                <w:numId w:val="6"/>
              </w:numPr>
              <w:spacing w:after="120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sz w:val="22"/>
                <w:szCs w:val="22"/>
              </w:rPr>
              <w:t>Specific job task and safety considerations</w:t>
            </w:r>
          </w:p>
        </w:tc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5B4E51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D82110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A268E8" w:rsidRPr="004C7FC7" w14:paraId="2ACE1E6F" w14:textId="77777777" w:rsidTr="00CE66D4">
        <w:trPr>
          <w:trHeight w:val="510"/>
          <w:jc w:val="center"/>
        </w:trPr>
        <w:tc>
          <w:tcPr>
            <w:tcW w:w="72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099FE86" w14:textId="77777777" w:rsidR="00A268E8" w:rsidRPr="004C7FC7" w:rsidRDefault="001771C3" w:rsidP="00C5212D">
            <w:pPr>
              <w:numPr>
                <w:ilvl w:val="0"/>
                <w:numId w:val="6"/>
              </w:numPr>
              <w:spacing w:after="120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sz w:val="22"/>
                <w:szCs w:val="22"/>
              </w:rPr>
              <w:t>Safe operating procedures (plant &amp; equipment)</w:t>
            </w:r>
          </w:p>
        </w:tc>
        <w:tc>
          <w:tcPr>
            <w:tcW w:w="134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C61414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FD12FB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A268E8" w:rsidRPr="004C7FC7" w14:paraId="13ECEB1B" w14:textId="77777777" w:rsidTr="00CE66D4">
        <w:trPr>
          <w:trHeight w:val="510"/>
          <w:jc w:val="center"/>
        </w:trPr>
        <w:tc>
          <w:tcPr>
            <w:tcW w:w="72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725221" w14:textId="77777777" w:rsidR="00A268E8" w:rsidRPr="004C7FC7" w:rsidRDefault="001771C3" w:rsidP="00C5212D">
            <w:pPr>
              <w:numPr>
                <w:ilvl w:val="0"/>
                <w:numId w:val="6"/>
              </w:numPr>
              <w:spacing w:after="120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sz w:val="22"/>
                <w:szCs w:val="22"/>
              </w:rPr>
              <w:t>Safe work method statements (contractors)</w:t>
            </w:r>
          </w:p>
        </w:tc>
        <w:tc>
          <w:tcPr>
            <w:tcW w:w="134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C5929A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961D40" w14:textId="77777777" w:rsidR="00A268E8" w:rsidRPr="004C7FC7" w:rsidRDefault="001771C3" w:rsidP="00C5212D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FC7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4E5C09">
              <w:rPr>
                <w:rFonts w:cs="Arial"/>
                <w:bCs/>
                <w:sz w:val="22"/>
                <w:szCs w:val="22"/>
              </w:rPr>
            </w:r>
            <w:r w:rsidR="004E5C09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4C7FC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A268E8" w:rsidRPr="004C7FC7" w14:paraId="7E866D7F" w14:textId="77777777" w:rsidTr="002374BA">
        <w:trPr>
          <w:jc w:val="center"/>
        </w:trPr>
        <w:tc>
          <w:tcPr>
            <w:tcW w:w="72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3042FE6" w14:textId="7F42EB4F" w:rsidR="00A268E8" w:rsidRPr="004C7FC7" w:rsidRDefault="001771C3" w:rsidP="00C5212D">
            <w:pPr>
              <w:spacing w:after="120"/>
              <w:ind w:left="459" w:hanging="459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4C7FC7">
              <w:rPr>
                <w:rFonts w:cs="Arial"/>
                <w:b/>
                <w:i/>
                <w:sz w:val="22"/>
                <w:szCs w:val="22"/>
              </w:rPr>
              <w:t>Conducted by:</w:t>
            </w:r>
          </w:p>
        </w:tc>
        <w:tc>
          <w:tcPr>
            <w:tcW w:w="26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2AE29CD" w14:textId="64D6DF9C" w:rsidR="00A268E8" w:rsidRPr="004C7FC7" w:rsidRDefault="001771C3" w:rsidP="00C5212D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</w:tr>
      <w:tr w:rsidR="00A268E8" w:rsidRPr="004C7FC7" w14:paraId="015DC1C8" w14:textId="77777777" w:rsidTr="00CE66D4">
        <w:trPr>
          <w:trHeight w:val="737"/>
          <w:jc w:val="center"/>
        </w:trPr>
        <w:tc>
          <w:tcPr>
            <w:tcW w:w="99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2391AF" w14:textId="77777777" w:rsidR="00A268E8" w:rsidRPr="004C7FC7" w:rsidRDefault="001771C3" w:rsidP="00C5212D">
            <w:pPr>
              <w:spacing w:after="120"/>
              <w:ind w:left="459" w:hanging="459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4C7FC7">
              <w:rPr>
                <w:rFonts w:cs="Arial"/>
                <w:b/>
                <w:i/>
                <w:sz w:val="22"/>
                <w:szCs w:val="22"/>
              </w:rPr>
              <w:t xml:space="preserve">I have received and understood the Induction </w:t>
            </w:r>
            <w:proofErr w:type="gramStart"/>
            <w:r w:rsidRPr="004C7FC7">
              <w:rPr>
                <w:rFonts w:cs="Arial"/>
                <w:b/>
                <w:i/>
                <w:sz w:val="22"/>
                <w:szCs w:val="22"/>
              </w:rPr>
              <w:t>Program</w:t>
            </w:r>
            <w:proofErr w:type="gramEnd"/>
          </w:p>
          <w:p w14:paraId="1D989375" w14:textId="77777777" w:rsidR="00A268E8" w:rsidRPr="004C7FC7" w:rsidRDefault="001771C3" w:rsidP="00C5212D">
            <w:pPr>
              <w:spacing w:after="120"/>
              <w:ind w:left="459" w:hanging="459"/>
              <w:jc w:val="both"/>
              <w:rPr>
                <w:rFonts w:cs="Arial"/>
                <w:sz w:val="22"/>
                <w:szCs w:val="22"/>
              </w:rPr>
            </w:pPr>
            <w:r w:rsidRPr="004C7FC7">
              <w:rPr>
                <w:rFonts w:cs="Arial"/>
                <w:b/>
                <w:i/>
                <w:sz w:val="22"/>
                <w:szCs w:val="22"/>
              </w:rPr>
              <w:t xml:space="preserve">Employee/Contractor signature: </w:t>
            </w:r>
          </w:p>
        </w:tc>
      </w:tr>
      <w:tr w:rsidR="00A268E8" w:rsidRPr="004C7FC7" w14:paraId="68BB5156" w14:textId="77777777" w:rsidTr="002374BA">
        <w:trPr>
          <w:jc w:val="center"/>
        </w:trPr>
        <w:tc>
          <w:tcPr>
            <w:tcW w:w="72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4DFB3B5" w14:textId="6C86310E" w:rsidR="00A268E8" w:rsidRPr="004C7FC7" w:rsidRDefault="001771C3" w:rsidP="00C5212D">
            <w:pPr>
              <w:spacing w:after="120"/>
              <w:ind w:left="459" w:hanging="459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4C7FC7">
              <w:rPr>
                <w:rFonts w:cs="Arial"/>
                <w:b/>
                <w:i/>
                <w:sz w:val="22"/>
                <w:szCs w:val="22"/>
              </w:rPr>
              <w:t>Signature:</w:t>
            </w:r>
            <w:r w:rsidR="00097C4C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4FDD404" w14:textId="0BD29303" w:rsidR="00A268E8" w:rsidRPr="004C7FC7" w:rsidRDefault="001771C3" w:rsidP="00C5212D">
            <w:pPr>
              <w:spacing w:after="120"/>
              <w:ind w:left="459" w:hanging="459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4C7FC7">
              <w:rPr>
                <w:rFonts w:cs="Arial"/>
                <w:b/>
                <w:i/>
                <w:sz w:val="22"/>
                <w:szCs w:val="22"/>
              </w:rPr>
              <w:t>Date:</w:t>
            </w:r>
          </w:p>
        </w:tc>
      </w:tr>
    </w:tbl>
    <w:p w14:paraId="752C2D6E" w14:textId="77777777" w:rsidR="008C07DF" w:rsidRPr="004C7FC7" w:rsidRDefault="004E5C09" w:rsidP="00C5212D">
      <w:pPr>
        <w:spacing w:after="120"/>
        <w:rPr>
          <w:rFonts w:cs="Arial"/>
          <w:sz w:val="22"/>
          <w:szCs w:val="22"/>
        </w:rPr>
      </w:pPr>
    </w:p>
    <w:p w14:paraId="3AD7DB88" w14:textId="2ACB0248" w:rsidR="00F61D76" w:rsidRPr="004C7FC7" w:rsidRDefault="001771C3" w:rsidP="00C5212D">
      <w:pPr>
        <w:spacing w:after="120"/>
        <w:rPr>
          <w:rFonts w:cs="Arial"/>
          <w:sz w:val="22"/>
          <w:szCs w:val="22"/>
        </w:rPr>
      </w:pPr>
      <w:r w:rsidRPr="004C7FC7">
        <w:rPr>
          <w:rFonts w:cs="Arial"/>
          <w:sz w:val="22"/>
          <w:szCs w:val="22"/>
        </w:rPr>
        <w:t xml:space="preserve">Return Completed form to: </w:t>
      </w:r>
      <w:r w:rsidR="00870711" w:rsidRPr="005A4442">
        <w:rPr>
          <w:rFonts w:cs="Arial"/>
          <w:highlight w:val="yellow"/>
        </w:rPr>
        <w:t>[Insert Position (</w:t>
      </w:r>
      <w:proofErr w:type="gramStart"/>
      <w:r w:rsidR="00870711" w:rsidRPr="005A4442">
        <w:rPr>
          <w:rFonts w:cs="Arial"/>
          <w:highlight w:val="yellow"/>
        </w:rPr>
        <w:t>e.g.</w:t>
      </w:r>
      <w:proofErr w:type="gramEnd"/>
      <w:r w:rsidR="00870711" w:rsidRPr="005A4442">
        <w:rPr>
          <w:rFonts w:cs="Arial"/>
          <w:highlight w:val="yellow"/>
        </w:rPr>
        <w:t xml:space="preserve"> CEO/Director/Owner)]</w:t>
      </w:r>
    </w:p>
    <w:tbl>
      <w:tblPr>
        <w:tblW w:w="9922" w:type="dxa"/>
        <w:jc w:val="center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il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22"/>
      </w:tblGrid>
      <w:tr w:rsidR="00052DF7" w:rsidRPr="004C7FC7" w14:paraId="5B62158E" w14:textId="77777777" w:rsidTr="008F339B">
        <w:trPr>
          <w:jc w:val="center"/>
        </w:trPr>
        <w:tc>
          <w:tcPr>
            <w:tcW w:w="9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0DD2F1" w14:textId="285E82DA" w:rsidR="00052DF7" w:rsidRPr="004C7FC7" w:rsidRDefault="001771C3" w:rsidP="00C5212D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4C7FC7">
              <w:rPr>
                <w:rFonts w:cs="Arial"/>
                <w:b/>
                <w:i/>
                <w:sz w:val="22"/>
                <w:szCs w:val="22"/>
              </w:rPr>
              <w:lastRenderedPageBreak/>
              <w:t xml:space="preserve">Position to make diary entry made for annual induction: </w:t>
            </w:r>
          </w:p>
        </w:tc>
      </w:tr>
      <w:tr w:rsidR="00A268E8" w:rsidRPr="004C7FC7" w14:paraId="5EF4BE5A" w14:textId="77777777" w:rsidTr="00A268E8">
        <w:trPr>
          <w:jc w:val="center"/>
        </w:trPr>
        <w:tc>
          <w:tcPr>
            <w:tcW w:w="9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E1D6A7" w14:textId="4CCEB7D7" w:rsidR="00A268E8" w:rsidRPr="004C7FC7" w:rsidRDefault="001771C3" w:rsidP="00C5212D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4C7FC7">
              <w:rPr>
                <w:rFonts w:cs="Arial"/>
                <w:b/>
                <w:i/>
                <w:sz w:val="22"/>
                <w:szCs w:val="22"/>
              </w:rPr>
              <w:t>Date for next induction:</w:t>
            </w:r>
          </w:p>
        </w:tc>
      </w:tr>
    </w:tbl>
    <w:p w14:paraId="6E375BEF" w14:textId="77777777" w:rsidR="00F61D76" w:rsidRPr="004C7FC7" w:rsidRDefault="004E5C09" w:rsidP="004D080C">
      <w:pPr>
        <w:spacing w:after="120"/>
        <w:rPr>
          <w:rFonts w:cs="Arial"/>
          <w:sz w:val="22"/>
          <w:szCs w:val="22"/>
        </w:rPr>
      </w:pPr>
    </w:p>
    <w:sectPr w:rsidR="00F61D76" w:rsidRPr="004C7FC7" w:rsidSect="005C1294">
      <w:headerReference w:type="default" r:id="rId11"/>
      <w:footerReference w:type="default" r:id="rId12"/>
      <w:pgSz w:w="11907" w:h="16840" w:code="9"/>
      <w:pgMar w:top="1985" w:right="1418" w:bottom="1701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B9F44" w14:textId="77777777" w:rsidR="00214E28" w:rsidRDefault="00214E28">
      <w:r>
        <w:separator/>
      </w:r>
    </w:p>
  </w:endnote>
  <w:endnote w:type="continuationSeparator" w:id="0">
    <w:p w14:paraId="41A3446A" w14:textId="77777777" w:rsidR="00214E28" w:rsidRDefault="0021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4A136" w14:textId="77777777" w:rsidR="00DB2AA3" w:rsidRPr="00125046" w:rsidRDefault="004E5C09" w:rsidP="005C1294">
    <w:pPr>
      <w:pStyle w:val="Footer"/>
      <w:ind w:left="-141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9476" w14:textId="77777777" w:rsidR="00214E28" w:rsidRDefault="00214E28">
      <w:r>
        <w:separator/>
      </w:r>
    </w:p>
  </w:footnote>
  <w:footnote w:type="continuationSeparator" w:id="0">
    <w:p w14:paraId="41CB62D6" w14:textId="77777777" w:rsidR="00214E28" w:rsidRDefault="0021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FA14" w14:textId="77777777" w:rsidR="005C1294" w:rsidRDefault="004E5C09" w:rsidP="005C1294">
    <w:pPr>
      <w:pStyle w:val="Header"/>
      <w:ind w:left="-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4899"/>
    <w:multiLevelType w:val="multilevel"/>
    <w:tmpl w:val="BEE8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D1654"/>
    <w:multiLevelType w:val="hybridMultilevel"/>
    <w:tmpl w:val="749873EC"/>
    <w:lvl w:ilvl="0" w:tplc="46581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C5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21C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1A9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21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C8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8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05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4C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2C321D"/>
    <w:multiLevelType w:val="multilevel"/>
    <w:tmpl w:val="5964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4774F0"/>
    <w:multiLevelType w:val="multilevel"/>
    <w:tmpl w:val="BFB2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E47E95"/>
    <w:multiLevelType w:val="hybridMultilevel"/>
    <w:tmpl w:val="BEE867BE"/>
    <w:lvl w:ilvl="0" w:tplc="8B1AE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6F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CF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2F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2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C02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104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2C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501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43322"/>
    <w:multiLevelType w:val="multilevel"/>
    <w:tmpl w:val="5964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1C3"/>
    <w:rsid w:val="00064332"/>
    <w:rsid w:val="00097C4C"/>
    <w:rsid w:val="001771C3"/>
    <w:rsid w:val="00214E28"/>
    <w:rsid w:val="004C7FC7"/>
    <w:rsid w:val="004E5C09"/>
    <w:rsid w:val="006A727D"/>
    <w:rsid w:val="008057CE"/>
    <w:rsid w:val="00870711"/>
    <w:rsid w:val="00C356A1"/>
    <w:rsid w:val="00F0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DF792"/>
  <w15:chartTrackingRefBased/>
  <w15:docId w15:val="{7392CCBE-2DB5-4B8D-9809-D83BEAA4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26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85C50"/>
    <w:pPr>
      <w:keepNext/>
      <w:outlineLvl w:val="0"/>
    </w:pPr>
    <w:rPr>
      <w:rFonts w:ascii="Times New Roman" w:hAnsi="Times New Roman"/>
      <w:b/>
      <w:i/>
      <w:sz w:val="22"/>
      <w:u w:val="single"/>
      <w:lang w:eastAsia="en-US"/>
    </w:rPr>
  </w:style>
  <w:style w:type="paragraph" w:styleId="Heading2">
    <w:name w:val="heading 2"/>
    <w:basedOn w:val="Normal"/>
    <w:next w:val="Normal"/>
    <w:qFormat/>
    <w:rsid w:val="00B85C50"/>
    <w:pPr>
      <w:keepNext/>
      <w:tabs>
        <w:tab w:val="left" w:pos="7485"/>
      </w:tabs>
      <w:outlineLvl w:val="1"/>
    </w:pPr>
    <w:rPr>
      <w:rFonts w:ascii="Times New Roman" w:hAnsi="Times New Roman"/>
      <w:b/>
      <w:sz w:val="22"/>
      <w:u w:val="single"/>
      <w:lang w:eastAsia="en-US"/>
    </w:rPr>
  </w:style>
  <w:style w:type="paragraph" w:styleId="Heading3">
    <w:name w:val="heading 3"/>
    <w:basedOn w:val="Normal"/>
    <w:next w:val="Normal"/>
    <w:qFormat/>
    <w:rsid w:val="00B85C50"/>
    <w:pPr>
      <w:keepNext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qFormat/>
    <w:rsid w:val="00B85C50"/>
    <w:pPr>
      <w:keepNext/>
      <w:jc w:val="center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qFormat/>
    <w:rsid w:val="00B85C50"/>
    <w:pPr>
      <w:keepNext/>
      <w:jc w:val="center"/>
      <w:outlineLvl w:val="4"/>
    </w:pPr>
    <w:rPr>
      <w:b/>
      <w:i/>
      <w:sz w:val="32"/>
    </w:rPr>
  </w:style>
  <w:style w:type="paragraph" w:styleId="Heading6">
    <w:name w:val="heading 6"/>
    <w:basedOn w:val="Normal"/>
    <w:next w:val="Normal"/>
    <w:qFormat/>
    <w:rsid w:val="00B85C50"/>
    <w:pPr>
      <w:keepNext/>
      <w:jc w:val="center"/>
      <w:outlineLvl w:val="5"/>
    </w:pPr>
    <w:rPr>
      <w:rFonts w:ascii="Times New Roman" w:hAnsi="Times New Roman"/>
      <w:snapToGrid w:val="0"/>
      <w:color w:val="000000"/>
      <w:sz w:val="44"/>
      <w:lang w:eastAsia="en-US"/>
    </w:rPr>
  </w:style>
  <w:style w:type="paragraph" w:styleId="Heading7">
    <w:name w:val="heading 7"/>
    <w:basedOn w:val="Normal"/>
    <w:next w:val="Normal"/>
    <w:qFormat/>
    <w:rsid w:val="00B85C50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B85C50"/>
    <w:pPr>
      <w:keepNext/>
      <w:jc w:val="center"/>
      <w:outlineLvl w:val="7"/>
    </w:pPr>
    <w:rPr>
      <w:b/>
      <w:i/>
      <w:snapToGrid w:val="0"/>
      <w:color w:val="000000"/>
      <w:sz w:val="32"/>
      <w:lang w:eastAsia="en-US"/>
    </w:rPr>
  </w:style>
  <w:style w:type="paragraph" w:styleId="Heading9">
    <w:name w:val="heading 9"/>
    <w:basedOn w:val="Normal"/>
    <w:next w:val="Normal"/>
    <w:qFormat/>
    <w:rsid w:val="00B85C50"/>
    <w:pPr>
      <w:keepNext/>
      <w:spacing w:before="60" w:after="60"/>
      <w:jc w:val="both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5C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85C5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85C50"/>
    <w:pPr>
      <w:jc w:val="center"/>
    </w:pPr>
    <w:rPr>
      <w:rFonts w:ascii="Times New Roman" w:hAnsi="Times New Roman"/>
      <w:b/>
      <w:i/>
      <w:sz w:val="32"/>
      <w:lang w:eastAsia="en-US"/>
    </w:rPr>
  </w:style>
  <w:style w:type="paragraph" w:styleId="BodyText">
    <w:name w:val="Body Text"/>
    <w:basedOn w:val="Normal"/>
    <w:rsid w:val="00B85C50"/>
    <w:rPr>
      <w:rFonts w:ascii="Times New Roman" w:hAnsi="Times New Roman"/>
      <w:b/>
      <w:sz w:val="22"/>
      <w:lang w:eastAsia="en-US"/>
    </w:rPr>
  </w:style>
  <w:style w:type="paragraph" w:styleId="BodyText2">
    <w:name w:val="Body Text 2"/>
    <w:basedOn w:val="Normal"/>
    <w:rsid w:val="00B85C50"/>
    <w:rPr>
      <w:rFonts w:ascii="Times New Roman" w:hAnsi="Times New Roman"/>
      <w:sz w:val="22"/>
      <w:lang w:val="en-US" w:eastAsia="en-US"/>
    </w:rPr>
  </w:style>
  <w:style w:type="paragraph" w:styleId="BodyTextIndent">
    <w:name w:val="Body Text Indent"/>
    <w:basedOn w:val="Normal"/>
    <w:rsid w:val="00B85C50"/>
    <w:pPr>
      <w:tabs>
        <w:tab w:val="left" w:pos="426"/>
      </w:tabs>
      <w:ind w:left="709" w:hanging="709"/>
    </w:pPr>
    <w:rPr>
      <w:rFonts w:ascii="Times New Roman" w:hAnsi="Times New Roman"/>
      <w:lang w:val="en-US" w:eastAsia="en-US"/>
    </w:rPr>
  </w:style>
  <w:style w:type="paragraph" w:styleId="BodyText3">
    <w:name w:val="Body Text 3"/>
    <w:basedOn w:val="Normal"/>
    <w:rsid w:val="00B85C50"/>
    <w:pPr>
      <w:tabs>
        <w:tab w:val="left" w:pos="450"/>
      </w:tabs>
    </w:pPr>
    <w:rPr>
      <w:i/>
      <w:lang w:eastAsia="en-US"/>
    </w:rPr>
  </w:style>
  <w:style w:type="character" w:styleId="Hyperlink">
    <w:name w:val="Hyperlink"/>
    <w:rsid w:val="00B85C50"/>
    <w:rPr>
      <w:color w:val="0000FF"/>
      <w:u w:val="single"/>
    </w:rPr>
  </w:style>
  <w:style w:type="table" w:styleId="TableGrid">
    <w:name w:val="Table Grid"/>
    <w:basedOn w:val="TableNormal"/>
    <w:rsid w:val="00B4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C2DC7"/>
  </w:style>
  <w:style w:type="paragraph" w:styleId="BalloonText">
    <w:name w:val="Balloon Text"/>
    <w:basedOn w:val="Normal"/>
    <w:semiHidden/>
    <w:rsid w:val="00CC2DC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B2A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41CEE-58E3-4E36-BE92-ECEB9F7A4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E57A2A-C884-4E23-9918-3C3A8C825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4F2D8-D558-4121-B748-7CBE88903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Induction Checklist</dc:title>
  <dc:subject/>
  <dc:creator>Classic Recruitment and Human Resources</dc:creator>
  <cp:keywords/>
  <cp:lastModifiedBy>Classic Recruitment and Human Resources</cp:lastModifiedBy>
  <cp:revision>11</cp:revision>
  <cp:lastPrinted>2004-06-06T22:59:00Z</cp:lastPrinted>
  <dcterms:created xsi:type="dcterms:W3CDTF">2020-12-02T02:08:00Z</dcterms:created>
  <dcterms:modified xsi:type="dcterms:W3CDTF">2021-02-15T01:41:00Z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